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0E68" w14:textId="7DD9660E" w:rsidR="008C1BF8" w:rsidRDefault="0008121C" w:rsidP="008C1BF8">
      <w:pPr>
        <w:spacing w:line="240" w:lineRule="auto"/>
        <w:rPr>
          <w:rFonts w:cstheme="minorHAnsi"/>
          <w:sz w:val="20"/>
          <w:szCs w:val="20"/>
        </w:rPr>
      </w:pPr>
      <w:r w:rsidRPr="0008121C">
        <w:rPr>
          <w:rFonts w:ascii="Calibri" w:eastAsia="Times New Roman" w:hAnsi="Calibri" w:cs="Calibri"/>
        </w:rPr>
        <w:t xml:space="preserve">                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2693"/>
      </w:tblGrid>
      <w:tr w:rsidR="0008121C" w:rsidRPr="0008121C" w14:paraId="382FD0D3" w14:textId="77777777" w:rsidTr="008C1BF8">
        <w:trPr>
          <w:trHeight w:val="276"/>
        </w:trPr>
        <w:tc>
          <w:tcPr>
            <w:tcW w:w="1560" w:type="dxa"/>
          </w:tcPr>
          <w:p w14:paraId="56B37C39" w14:textId="05BBDA19" w:rsidR="0008121C" w:rsidRPr="0008121C" w:rsidRDefault="008C1BF8" w:rsidP="0008121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4BD2E41" wp14:editId="50273EC9">
                  <wp:extent cx="573859" cy="636105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225" cy="64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121C" w:rsidRPr="0008121C">
              <w:rPr>
                <w:rFonts w:eastAsia="Times New Roman" w:cstheme="minorHAnsi"/>
                <w:lang w:eastAsia="ar-SA"/>
              </w:rPr>
              <w:t xml:space="preserve">   </w:t>
            </w:r>
          </w:p>
        </w:tc>
        <w:tc>
          <w:tcPr>
            <w:tcW w:w="2693" w:type="dxa"/>
          </w:tcPr>
          <w:p w14:paraId="3E2662E5" w14:textId="55F61A76" w:rsidR="008C1BF8" w:rsidRDefault="008C1BF8" w:rsidP="008C1BF8">
            <w:pPr>
              <w:pStyle w:val="Bezprored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  <w:p w14:paraId="606F79FE" w14:textId="1B198C41" w:rsidR="008C1BF8" w:rsidRDefault="008C1BF8" w:rsidP="008C1BF8">
            <w:pPr>
              <w:pStyle w:val="Bezprored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ZAGREBAČKA ŽUPANIJA</w:t>
            </w:r>
          </w:p>
          <w:p w14:paraId="2FA7EFF9" w14:textId="5D62129B" w:rsidR="008C1BF8" w:rsidRDefault="008C1BF8" w:rsidP="008C1BF8">
            <w:pPr>
              <w:pStyle w:val="Bezprored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Župan</w:t>
            </w:r>
          </w:p>
          <w:p w14:paraId="062E4593" w14:textId="0ECBF8AA" w:rsidR="0008121C" w:rsidRPr="0008121C" w:rsidRDefault="0008121C" w:rsidP="008C1BF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14:paraId="1D6AFFE1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CE70A52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683AC61" w14:textId="13F1BCBB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Na temelju članka 5. Odluke o dodjeli stipendija Zagrebačke županije (</w:t>
      </w:r>
      <w:r w:rsidR="008C1BF8">
        <w:rPr>
          <w:rFonts w:eastAsia="Times New Roman" w:cstheme="minorHAnsi"/>
          <w:lang w:eastAsia="ar-SA"/>
        </w:rPr>
        <w:t>„</w:t>
      </w:r>
      <w:r w:rsidRPr="0008121C">
        <w:rPr>
          <w:rFonts w:eastAsia="Times New Roman" w:cstheme="minorHAnsi"/>
          <w:lang w:eastAsia="ar-SA"/>
        </w:rPr>
        <w:t>Glasnik Zagrebačke županije</w:t>
      </w:r>
      <w:r w:rsidR="008C1BF8">
        <w:rPr>
          <w:rFonts w:eastAsia="Times New Roman" w:cstheme="minorHAnsi"/>
          <w:lang w:eastAsia="ar-SA"/>
        </w:rPr>
        <w:t>“</w:t>
      </w:r>
      <w:r w:rsidRPr="0008121C">
        <w:rPr>
          <w:rFonts w:eastAsia="Times New Roman" w:cstheme="minorHAnsi"/>
          <w:lang w:eastAsia="ar-SA"/>
        </w:rPr>
        <w:t xml:space="preserve"> broj 15/10</w:t>
      </w:r>
      <w:r w:rsidR="008C1BF8">
        <w:rPr>
          <w:rFonts w:eastAsia="Times New Roman" w:cstheme="minorHAnsi"/>
          <w:lang w:eastAsia="ar-SA"/>
        </w:rPr>
        <w:t xml:space="preserve">, </w:t>
      </w:r>
      <w:r w:rsidRPr="0008121C">
        <w:rPr>
          <w:rFonts w:eastAsia="Times New Roman" w:cstheme="minorHAnsi"/>
          <w:lang w:eastAsia="ar-SA"/>
        </w:rPr>
        <w:t>26/11</w:t>
      </w:r>
      <w:r w:rsidR="008C1BF8">
        <w:rPr>
          <w:rFonts w:eastAsia="Times New Roman" w:cstheme="minorHAnsi"/>
          <w:lang w:eastAsia="ar-SA"/>
        </w:rPr>
        <w:t xml:space="preserve"> i 34/20</w:t>
      </w:r>
      <w:r w:rsidRPr="0008121C">
        <w:rPr>
          <w:rFonts w:eastAsia="Times New Roman" w:cstheme="minorHAnsi"/>
          <w:lang w:eastAsia="ar-SA"/>
        </w:rPr>
        <w:t>) Župan Zagrebačke županije raspisuje</w:t>
      </w:r>
    </w:p>
    <w:p w14:paraId="7478CEBD" w14:textId="77777777" w:rsidR="0008121C" w:rsidRPr="0008121C" w:rsidRDefault="0008121C" w:rsidP="0008121C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59A03021" w14:textId="77777777" w:rsidR="0008121C" w:rsidRPr="0008121C" w:rsidRDefault="0008121C" w:rsidP="0008121C">
      <w:pPr>
        <w:keepNext/>
        <w:numPr>
          <w:ilvl w:val="1"/>
          <w:numId w:val="0"/>
        </w:numPr>
        <w:suppressAutoHyphens/>
        <w:spacing w:after="0" w:line="240" w:lineRule="auto"/>
        <w:jc w:val="center"/>
        <w:outlineLvl w:val="1"/>
        <w:rPr>
          <w:rFonts w:eastAsia="Times New Roman" w:cstheme="minorHAnsi"/>
          <w:b/>
          <w:bCs/>
          <w:lang w:eastAsia="ar-SA"/>
        </w:rPr>
      </w:pPr>
      <w:r w:rsidRPr="0008121C">
        <w:rPr>
          <w:rFonts w:eastAsia="Times New Roman" w:cstheme="minorHAnsi"/>
          <w:b/>
          <w:bCs/>
          <w:lang w:eastAsia="ar-SA"/>
        </w:rPr>
        <w:t>NATJEČAJ</w:t>
      </w:r>
    </w:p>
    <w:p w14:paraId="71634B69" w14:textId="32869EDF" w:rsidR="0008121C" w:rsidRPr="0008121C" w:rsidRDefault="0008121C" w:rsidP="0008121C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08121C">
        <w:rPr>
          <w:rFonts w:eastAsia="Times New Roman" w:cstheme="minorHAnsi"/>
          <w:b/>
          <w:bCs/>
          <w:lang w:eastAsia="ar-SA"/>
        </w:rPr>
        <w:t xml:space="preserve">za dodjelu stipendija Zagrebačke županije za školsku/akademsku godinu </w:t>
      </w:r>
      <w:r w:rsidR="008C1BF8" w:rsidRPr="008C1BF8">
        <w:rPr>
          <w:rFonts w:eastAsia="Times New Roman" w:cstheme="minorHAnsi"/>
          <w:b/>
          <w:bCs/>
          <w:lang w:eastAsia="ar-SA"/>
        </w:rPr>
        <w:t>202</w:t>
      </w:r>
      <w:r w:rsidR="001D4394">
        <w:rPr>
          <w:rFonts w:eastAsia="Times New Roman" w:cstheme="minorHAnsi"/>
          <w:b/>
          <w:bCs/>
          <w:lang w:eastAsia="ar-SA"/>
        </w:rPr>
        <w:t>1</w:t>
      </w:r>
      <w:r w:rsidR="008C1BF8" w:rsidRPr="008C1BF8">
        <w:rPr>
          <w:rFonts w:eastAsia="Times New Roman" w:cstheme="minorHAnsi"/>
          <w:b/>
          <w:bCs/>
          <w:lang w:eastAsia="ar-SA"/>
        </w:rPr>
        <w:t>./202</w:t>
      </w:r>
      <w:r w:rsidR="001D4394">
        <w:rPr>
          <w:rFonts w:eastAsia="Times New Roman" w:cstheme="minorHAnsi"/>
          <w:b/>
          <w:bCs/>
          <w:lang w:eastAsia="ar-SA"/>
        </w:rPr>
        <w:t>2</w:t>
      </w:r>
      <w:r w:rsidR="008C1BF8" w:rsidRPr="008C1BF8">
        <w:rPr>
          <w:rFonts w:eastAsia="Times New Roman" w:cstheme="minorHAnsi"/>
          <w:b/>
          <w:bCs/>
          <w:lang w:eastAsia="ar-SA"/>
        </w:rPr>
        <w:t>.</w:t>
      </w:r>
      <w:r w:rsidRPr="0008121C">
        <w:rPr>
          <w:rFonts w:eastAsia="Times New Roman" w:cstheme="minorHAnsi"/>
          <w:b/>
          <w:bCs/>
          <w:lang w:eastAsia="ar-SA"/>
        </w:rPr>
        <w:t xml:space="preserve"> </w:t>
      </w:r>
    </w:p>
    <w:p w14:paraId="0950EACB" w14:textId="77777777" w:rsidR="0008121C" w:rsidRPr="0008121C" w:rsidRDefault="0008121C" w:rsidP="0008121C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08121C">
        <w:rPr>
          <w:rFonts w:eastAsia="Times New Roman" w:cstheme="minorHAnsi"/>
          <w:b/>
          <w:bCs/>
          <w:lang w:eastAsia="ar-SA"/>
        </w:rPr>
        <w:t>za učenike i studente</w:t>
      </w:r>
    </w:p>
    <w:p w14:paraId="004C13BD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19DF0A9" w14:textId="04244812" w:rsid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I.</w:t>
      </w:r>
    </w:p>
    <w:p w14:paraId="7EEDA025" w14:textId="77777777" w:rsidR="00D65C42" w:rsidRPr="0008121C" w:rsidRDefault="00D65C42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3264350" w14:textId="3F7C353E" w:rsid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Pravo sudjelovanja na natječaju za dodjelu stipendija imaju učenici i studenti koji udovoljavaju sljedećim općim uvjetima:</w:t>
      </w:r>
    </w:p>
    <w:p w14:paraId="1B1367FD" w14:textId="77777777" w:rsidR="00E7426A" w:rsidRPr="0008121C" w:rsidRDefault="00E7426A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DF11398" w14:textId="5B69D3F1" w:rsidR="0008121C" w:rsidRPr="009307DA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08121C">
        <w:rPr>
          <w:rFonts w:eastAsia="Times New Roman" w:cstheme="minorHAnsi"/>
          <w:b/>
          <w:bCs/>
          <w:lang w:eastAsia="ar-SA"/>
        </w:rPr>
        <w:t>1. Stipendije prema kriteriju izvrsnosti</w:t>
      </w:r>
    </w:p>
    <w:p w14:paraId="05F4A4EA" w14:textId="77777777" w:rsidR="009307DA" w:rsidRPr="0008121C" w:rsidRDefault="009307DA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4895780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A) UČENICI</w:t>
      </w:r>
    </w:p>
    <w:p w14:paraId="53EECCEC" w14:textId="4C64DC27" w:rsidR="0008121C" w:rsidRPr="009307DA" w:rsidRDefault="0008121C" w:rsidP="009307DA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>da su državljani Republike Hrvatske s prebivalištem na području Zagrebačke županije (Grad Zagreb nije dio Zagrebačke županije)</w:t>
      </w:r>
    </w:p>
    <w:p w14:paraId="0B386AA8" w14:textId="320234C6" w:rsidR="0008121C" w:rsidRPr="009307DA" w:rsidRDefault="0008121C" w:rsidP="009307DA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 xml:space="preserve">da su redoviti učenici srednje škole </w:t>
      </w:r>
    </w:p>
    <w:p w14:paraId="0E60583F" w14:textId="09ABFC71" w:rsidR="0008121C" w:rsidRPr="009307DA" w:rsidRDefault="0008121C" w:rsidP="009307DA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>da nisu ponavljali razred u posljednje dvije godine školovanja</w:t>
      </w:r>
    </w:p>
    <w:p w14:paraId="2126189E" w14:textId="19725A29" w:rsidR="0008121C" w:rsidRPr="009307DA" w:rsidRDefault="0008121C" w:rsidP="009307DA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>da su završili prethodne dvije godine školovanja s najmanjom prosječnom ocjenom od 4,5</w:t>
      </w:r>
    </w:p>
    <w:p w14:paraId="7053CC5C" w14:textId="6F3DC2E3" w:rsidR="0008121C" w:rsidRPr="009307DA" w:rsidRDefault="0008121C" w:rsidP="009307DA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9307DA">
        <w:rPr>
          <w:rFonts w:asciiTheme="minorHAnsi" w:hAnsiTheme="minorHAnsi" w:cstheme="minorHAnsi"/>
          <w:sz w:val="22"/>
          <w:szCs w:val="22"/>
        </w:rPr>
        <w:t>da nisu stariji od 20 godina.</w:t>
      </w:r>
    </w:p>
    <w:p w14:paraId="59D3C747" w14:textId="77777777" w:rsidR="0008121C" w:rsidRPr="0008121C" w:rsidRDefault="0008121C" w:rsidP="0008121C">
      <w:pPr>
        <w:tabs>
          <w:tab w:val="left" w:pos="360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ab/>
      </w:r>
    </w:p>
    <w:p w14:paraId="2C90D153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B) STUDENTI</w:t>
      </w:r>
    </w:p>
    <w:p w14:paraId="4ABB3185" w14:textId="6631946D" w:rsidR="0008121C" w:rsidRPr="009307DA" w:rsidRDefault="0008121C" w:rsidP="009307DA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>da su državljani Republike Hrvatske s prebivalištem na području Zagrebačke županije (Grad Zagreb nije dio Zagrebačke županije)</w:t>
      </w:r>
    </w:p>
    <w:p w14:paraId="0A67A964" w14:textId="2C619560" w:rsidR="0008121C" w:rsidRPr="009307DA" w:rsidRDefault="0008121C" w:rsidP="009307DA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 xml:space="preserve">da su redoviti studenti </w:t>
      </w:r>
    </w:p>
    <w:p w14:paraId="45DA0E49" w14:textId="01B10EF1" w:rsidR="0008121C" w:rsidRPr="009307DA" w:rsidRDefault="0008121C" w:rsidP="009307DA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>da nisu ponavljali razred</w:t>
      </w:r>
      <w:r w:rsidR="009307DA">
        <w:rPr>
          <w:rFonts w:asciiTheme="minorHAnsi" w:hAnsiTheme="minorHAnsi" w:cstheme="minorHAnsi"/>
          <w:sz w:val="22"/>
          <w:szCs w:val="22"/>
        </w:rPr>
        <w:t xml:space="preserve"> </w:t>
      </w:r>
      <w:r w:rsidRPr="009307DA">
        <w:rPr>
          <w:rFonts w:asciiTheme="minorHAnsi" w:hAnsiTheme="minorHAnsi" w:cstheme="minorHAnsi"/>
          <w:sz w:val="22"/>
          <w:szCs w:val="22"/>
        </w:rPr>
        <w:t xml:space="preserve">u posljednje dvije godine školovanja, </w:t>
      </w:r>
    </w:p>
    <w:p w14:paraId="5962DFC2" w14:textId="54CE4754" w:rsidR="0008121C" w:rsidRPr="009307DA" w:rsidRDefault="0008121C" w:rsidP="009307DA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 xml:space="preserve">da su završili zadnja dva razreda srednje škole (studenti prve godine studija) s najmanjom prosječnom ocjenom od 4,5 odnosno s jedinstvenom prosječnom ocjenom za prethodne dvije godine školovanja (studenti starijih godina studija) od najmanje 4,0 i da su ostvarili minimalno 50 </w:t>
      </w:r>
      <w:r w:rsidR="00C16FB7">
        <w:rPr>
          <w:rFonts w:asciiTheme="minorHAnsi" w:hAnsiTheme="minorHAnsi" w:cstheme="minorHAnsi"/>
          <w:sz w:val="22"/>
          <w:szCs w:val="22"/>
        </w:rPr>
        <w:t>ECTS</w:t>
      </w:r>
      <w:r w:rsidRPr="009307DA">
        <w:rPr>
          <w:rFonts w:asciiTheme="minorHAnsi" w:hAnsiTheme="minorHAnsi" w:cstheme="minorHAnsi"/>
          <w:sz w:val="22"/>
          <w:szCs w:val="22"/>
        </w:rPr>
        <w:t xml:space="preserve"> bodova po akademskoj godini</w:t>
      </w:r>
    </w:p>
    <w:p w14:paraId="428B51FC" w14:textId="75D8070A" w:rsidR="0008121C" w:rsidRPr="009307DA" w:rsidRDefault="0008121C" w:rsidP="009307DA">
      <w:pPr>
        <w:pStyle w:val="Odlomakpopisa"/>
        <w:numPr>
          <w:ilvl w:val="0"/>
          <w:numId w:val="21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07DA">
        <w:rPr>
          <w:rFonts w:asciiTheme="minorHAnsi" w:hAnsiTheme="minorHAnsi" w:cstheme="minorHAnsi"/>
          <w:sz w:val="22"/>
          <w:szCs w:val="22"/>
        </w:rPr>
        <w:t>da nisu stariji od 26 godina.</w:t>
      </w:r>
    </w:p>
    <w:p w14:paraId="75D4FBC6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6CBC2DC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08121C">
        <w:rPr>
          <w:rFonts w:eastAsia="Times New Roman" w:cstheme="minorHAnsi"/>
          <w:b/>
          <w:bCs/>
          <w:lang w:eastAsia="ar-SA"/>
        </w:rPr>
        <w:t>2. Stipendije  prema socijalnom  kriteriju</w:t>
      </w:r>
    </w:p>
    <w:p w14:paraId="367A9C9E" w14:textId="77777777" w:rsidR="009307DA" w:rsidRDefault="009307DA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1FF2300" w14:textId="0096DBCB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A) UČENICI</w:t>
      </w:r>
    </w:p>
    <w:p w14:paraId="43EE8FDD" w14:textId="66C031E1" w:rsidR="0008121C" w:rsidRPr="001C63FC" w:rsidRDefault="0008121C" w:rsidP="001C63FC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1C63FC">
        <w:rPr>
          <w:rFonts w:asciiTheme="minorHAnsi" w:hAnsiTheme="minorHAnsi" w:cstheme="minorHAnsi"/>
          <w:sz w:val="22"/>
          <w:szCs w:val="18"/>
        </w:rPr>
        <w:t>da su državljani Republike Hrvatske s prebivalištem na području Zagrebačke županije (Grad Zagreb nije dio Zagrebačke županije)</w:t>
      </w:r>
    </w:p>
    <w:p w14:paraId="3211FB76" w14:textId="77A68623" w:rsidR="0008121C" w:rsidRPr="001C63FC" w:rsidRDefault="0008121C" w:rsidP="001C63FC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1C63FC">
        <w:rPr>
          <w:rFonts w:asciiTheme="minorHAnsi" w:hAnsiTheme="minorHAnsi" w:cstheme="minorHAnsi"/>
          <w:sz w:val="22"/>
          <w:szCs w:val="18"/>
        </w:rPr>
        <w:t xml:space="preserve">da su redoviti učenici srednje škole </w:t>
      </w:r>
    </w:p>
    <w:p w14:paraId="76E8A01A" w14:textId="58B6BC8F" w:rsidR="0008121C" w:rsidRPr="001C63FC" w:rsidRDefault="0008121C" w:rsidP="001C63F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2"/>
          <w:szCs w:val="18"/>
        </w:rPr>
      </w:pPr>
      <w:r w:rsidRPr="001C63FC">
        <w:rPr>
          <w:rFonts w:asciiTheme="minorHAnsi" w:hAnsiTheme="minorHAnsi" w:cstheme="minorHAnsi"/>
          <w:sz w:val="22"/>
          <w:szCs w:val="18"/>
        </w:rPr>
        <w:t>da su završili prethodne dvije godine školovanja s najmanjom prosječnom ocjenom od 4,0, odnosno 2,8 za deficitarna zanimanja</w:t>
      </w:r>
    </w:p>
    <w:p w14:paraId="5552F52A" w14:textId="2835C871" w:rsidR="0008121C" w:rsidRPr="001C63FC" w:rsidRDefault="0008121C" w:rsidP="001C63FC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18"/>
          <w:u w:val="single"/>
        </w:rPr>
      </w:pPr>
      <w:r w:rsidRPr="001C63FC">
        <w:rPr>
          <w:rFonts w:asciiTheme="minorHAnsi" w:hAnsiTheme="minorHAnsi" w:cstheme="minorHAnsi"/>
          <w:sz w:val="22"/>
          <w:szCs w:val="18"/>
        </w:rPr>
        <w:t>da nisu stariji od 20 godina</w:t>
      </w:r>
    </w:p>
    <w:p w14:paraId="6A941F80" w14:textId="282F9DFF" w:rsidR="0008121C" w:rsidRDefault="0008121C" w:rsidP="001C63FC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18"/>
        </w:rPr>
      </w:pPr>
      <w:bookmarkStart w:id="0" w:name="_Hlk53648556"/>
      <w:r w:rsidRPr="001C63FC">
        <w:rPr>
          <w:rFonts w:asciiTheme="minorHAnsi" w:hAnsiTheme="minorHAnsi" w:cstheme="minorHAnsi"/>
          <w:sz w:val="22"/>
          <w:szCs w:val="18"/>
        </w:rPr>
        <w:lastRenderedPageBreak/>
        <w:t>da im prosječni ukupni neto prihod po članu obitelji u prethodna tri mjeseca ne prelazi iznos</w:t>
      </w:r>
      <w:r w:rsidR="00A14A76">
        <w:rPr>
          <w:rFonts w:asciiTheme="minorHAnsi" w:hAnsiTheme="minorHAnsi" w:cstheme="minorHAnsi"/>
          <w:sz w:val="22"/>
          <w:szCs w:val="18"/>
        </w:rPr>
        <w:t xml:space="preserve"> od 170%</w:t>
      </w:r>
      <w:r w:rsidRPr="001C63FC">
        <w:rPr>
          <w:rFonts w:asciiTheme="minorHAnsi" w:hAnsiTheme="minorHAnsi" w:cstheme="minorHAnsi"/>
          <w:sz w:val="22"/>
          <w:szCs w:val="18"/>
        </w:rPr>
        <w:t xml:space="preserve"> neoporezivog dijela mjesečne plaće</w:t>
      </w:r>
      <w:r w:rsidR="00A14A76">
        <w:rPr>
          <w:rFonts w:asciiTheme="minorHAnsi" w:hAnsiTheme="minorHAnsi" w:cstheme="minorHAnsi"/>
          <w:sz w:val="22"/>
          <w:szCs w:val="18"/>
        </w:rPr>
        <w:t xml:space="preserve"> (osnovice osobnog odbitka)</w:t>
      </w:r>
      <w:r w:rsidRPr="001C63FC">
        <w:rPr>
          <w:rFonts w:asciiTheme="minorHAnsi" w:hAnsiTheme="minorHAnsi" w:cstheme="minorHAnsi"/>
          <w:sz w:val="22"/>
          <w:szCs w:val="18"/>
        </w:rPr>
        <w:t xml:space="preserve"> prema propisima Republike Hrvatske (</w:t>
      </w:r>
      <w:r w:rsidR="00A14A76">
        <w:rPr>
          <w:rFonts w:asciiTheme="minorHAnsi" w:hAnsiTheme="minorHAnsi" w:cstheme="minorHAnsi"/>
          <w:sz w:val="22"/>
          <w:szCs w:val="18"/>
        </w:rPr>
        <w:t>4.250,00</w:t>
      </w:r>
      <w:r w:rsidRPr="001C63FC">
        <w:rPr>
          <w:rFonts w:asciiTheme="minorHAnsi" w:hAnsiTheme="minorHAnsi" w:cstheme="minorHAnsi"/>
          <w:sz w:val="22"/>
          <w:szCs w:val="18"/>
        </w:rPr>
        <w:t xml:space="preserve"> kn po članu obitelji mjesečno). </w:t>
      </w:r>
    </w:p>
    <w:bookmarkEnd w:id="0"/>
    <w:p w14:paraId="38E9D9D3" w14:textId="77777777" w:rsidR="001C63FC" w:rsidRPr="001C63FC" w:rsidRDefault="001C63FC" w:rsidP="001C63FC">
      <w:pPr>
        <w:pStyle w:val="Odlomakpopisa"/>
        <w:jc w:val="both"/>
        <w:rPr>
          <w:rFonts w:asciiTheme="minorHAnsi" w:hAnsiTheme="minorHAnsi" w:cstheme="minorHAnsi"/>
          <w:sz w:val="22"/>
          <w:szCs w:val="18"/>
        </w:rPr>
      </w:pPr>
    </w:p>
    <w:p w14:paraId="4F896A22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B) STUDENTI</w:t>
      </w:r>
    </w:p>
    <w:p w14:paraId="65B9851F" w14:textId="07338CEE" w:rsidR="0008121C" w:rsidRPr="001C63FC" w:rsidRDefault="0008121C" w:rsidP="001C63FC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1C63FC">
        <w:rPr>
          <w:rFonts w:asciiTheme="minorHAnsi" w:hAnsiTheme="minorHAnsi" w:cstheme="minorHAnsi"/>
          <w:sz w:val="22"/>
          <w:szCs w:val="18"/>
        </w:rPr>
        <w:t>da su državljani Republike Hrvatske s prebivalištem na području Zagrebačke županije (Grad Zagreb nije dio Zagrebačke županije)</w:t>
      </w:r>
    </w:p>
    <w:p w14:paraId="1934F03F" w14:textId="0F771E2F" w:rsidR="0008121C" w:rsidRPr="001C63FC" w:rsidRDefault="0008121C" w:rsidP="001C63FC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1C63FC">
        <w:rPr>
          <w:rFonts w:asciiTheme="minorHAnsi" w:hAnsiTheme="minorHAnsi" w:cstheme="minorHAnsi"/>
          <w:sz w:val="22"/>
          <w:szCs w:val="18"/>
        </w:rPr>
        <w:t>da su redoviti studenti</w:t>
      </w:r>
    </w:p>
    <w:p w14:paraId="1EF16FA4" w14:textId="02DA3460" w:rsidR="0008121C" w:rsidRPr="001C63FC" w:rsidRDefault="0008121C" w:rsidP="001C63FC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18"/>
          <w:shd w:val="clear" w:color="auto" w:fill="FFFF00"/>
        </w:rPr>
      </w:pPr>
      <w:r w:rsidRPr="001C63FC">
        <w:rPr>
          <w:rFonts w:asciiTheme="minorHAnsi" w:hAnsiTheme="minorHAnsi" w:cstheme="minorHAnsi"/>
          <w:sz w:val="22"/>
          <w:szCs w:val="18"/>
        </w:rPr>
        <w:t>da su završili zadnja dva razreda srednje škole (studenti prve godine studija) s najmanjom prosječnom ocjenom od 4,0 odnosno s jedinstvenom prosječnom ocjenom za prethodne dvije</w:t>
      </w:r>
      <w:r w:rsidRPr="001C63FC">
        <w:rPr>
          <w:rFonts w:asciiTheme="minorHAnsi" w:hAnsiTheme="minorHAnsi" w:cstheme="minorHAnsi"/>
          <w:sz w:val="22"/>
          <w:szCs w:val="18"/>
          <w:shd w:val="clear" w:color="auto" w:fill="FFFF00"/>
        </w:rPr>
        <w:t xml:space="preserve"> </w:t>
      </w:r>
      <w:r w:rsidRPr="001C63FC">
        <w:rPr>
          <w:rFonts w:asciiTheme="minorHAnsi" w:hAnsiTheme="minorHAnsi" w:cstheme="minorHAnsi"/>
          <w:sz w:val="22"/>
          <w:szCs w:val="18"/>
        </w:rPr>
        <w:t xml:space="preserve">godine školovanja (studenti starijih godina studija) od najmanje 3,5 i da su ostvarili minimalno 40 </w:t>
      </w:r>
      <w:r w:rsidR="00C16FB7">
        <w:rPr>
          <w:rFonts w:asciiTheme="minorHAnsi" w:hAnsiTheme="minorHAnsi" w:cstheme="minorHAnsi"/>
          <w:sz w:val="22"/>
          <w:szCs w:val="18"/>
        </w:rPr>
        <w:t>ECTS</w:t>
      </w:r>
      <w:r w:rsidRPr="001C63FC">
        <w:rPr>
          <w:rFonts w:asciiTheme="minorHAnsi" w:hAnsiTheme="minorHAnsi" w:cstheme="minorHAnsi"/>
          <w:sz w:val="22"/>
          <w:szCs w:val="18"/>
        </w:rPr>
        <w:t xml:space="preserve"> bodova po akademskoj godini</w:t>
      </w:r>
    </w:p>
    <w:p w14:paraId="2F549662" w14:textId="5168B423" w:rsidR="0008121C" w:rsidRPr="001C63FC" w:rsidRDefault="0008121C" w:rsidP="001C63FC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1C63FC">
        <w:rPr>
          <w:rFonts w:asciiTheme="minorHAnsi" w:hAnsiTheme="minorHAnsi" w:cstheme="minorHAnsi"/>
          <w:sz w:val="22"/>
          <w:szCs w:val="18"/>
        </w:rPr>
        <w:t>da nisu stariji od 26 godina</w:t>
      </w:r>
    </w:p>
    <w:p w14:paraId="0B3B99DD" w14:textId="6C5131DC" w:rsidR="00A14A76" w:rsidRPr="00A14A76" w:rsidRDefault="00A14A76" w:rsidP="00A14A76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2"/>
          <w:szCs w:val="16"/>
        </w:rPr>
      </w:pPr>
      <w:r w:rsidRPr="00A14A76">
        <w:rPr>
          <w:rFonts w:asciiTheme="minorHAnsi" w:hAnsiTheme="minorHAnsi" w:cstheme="minorHAnsi"/>
          <w:sz w:val="22"/>
          <w:szCs w:val="16"/>
        </w:rPr>
        <w:t xml:space="preserve">da im prosječni ukupni neto prihod po članu obitelji u prethodna tri mjeseca ne prelazi iznos od 170% neoporezivog dijela mjesečne plaće (osnovice osobnog odbitka) prema propisima Republike Hrvatske (4.250,00 kn po članu obitelji mjesečno). </w:t>
      </w:r>
    </w:p>
    <w:p w14:paraId="0FF5933A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B1DD3F0" w14:textId="518BF965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Učenik/</w:t>
      </w:r>
      <w:proofErr w:type="spellStart"/>
      <w:r w:rsidRPr="0008121C">
        <w:rPr>
          <w:rFonts w:eastAsia="Times New Roman" w:cstheme="minorHAnsi"/>
          <w:lang w:eastAsia="ar-SA"/>
        </w:rPr>
        <w:t>ca</w:t>
      </w:r>
      <w:proofErr w:type="spellEnd"/>
      <w:r w:rsidRPr="0008121C">
        <w:rPr>
          <w:rFonts w:eastAsia="Times New Roman" w:cstheme="minorHAnsi"/>
          <w:lang w:eastAsia="ar-SA"/>
        </w:rPr>
        <w:t xml:space="preserve"> ili student/</w:t>
      </w:r>
      <w:proofErr w:type="spellStart"/>
      <w:r w:rsidRPr="0008121C">
        <w:rPr>
          <w:rFonts w:eastAsia="Times New Roman" w:cstheme="minorHAnsi"/>
          <w:lang w:eastAsia="ar-SA"/>
        </w:rPr>
        <w:t>ica</w:t>
      </w:r>
      <w:proofErr w:type="spellEnd"/>
      <w:r w:rsidRPr="0008121C">
        <w:rPr>
          <w:rFonts w:eastAsia="Times New Roman" w:cstheme="minorHAnsi"/>
          <w:lang w:eastAsia="ar-SA"/>
        </w:rPr>
        <w:t xml:space="preserve"> može podnijeti molbu za obje vrste stipendija, </w:t>
      </w:r>
      <w:r w:rsidRPr="00701804">
        <w:rPr>
          <w:rFonts w:eastAsia="Times New Roman" w:cstheme="minorHAnsi"/>
          <w:lang w:eastAsia="ar-SA"/>
        </w:rPr>
        <w:t>a može</w:t>
      </w:r>
      <w:r w:rsidR="00701804">
        <w:rPr>
          <w:rFonts w:eastAsia="Times New Roman" w:cstheme="minorHAnsi"/>
          <w:lang w:eastAsia="ar-SA"/>
        </w:rPr>
        <w:t xml:space="preserve"> </w:t>
      </w:r>
      <w:r w:rsidRPr="00701804">
        <w:rPr>
          <w:rFonts w:eastAsia="Times New Roman" w:cstheme="minorHAnsi"/>
          <w:lang w:eastAsia="ar-SA"/>
        </w:rPr>
        <w:t>ostvariti</w:t>
      </w:r>
      <w:r w:rsidRPr="0008121C">
        <w:rPr>
          <w:rFonts w:eastAsia="Times New Roman" w:cstheme="minorHAnsi"/>
          <w:lang w:eastAsia="ar-SA"/>
        </w:rPr>
        <w:t xml:space="preserve"> pravo samo na jednu vrstu stipendije.</w:t>
      </w:r>
    </w:p>
    <w:p w14:paraId="22587D0D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shd w:val="clear" w:color="auto" w:fill="FFFF00"/>
          <w:lang w:eastAsia="ar-SA"/>
        </w:rPr>
      </w:pPr>
    </w:p>
    <w:p w14:paraId="37C20D8D" w14:textId="7D25A1D3" w:rsid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II.</w:t>
      </w:r>
    </w:p>
    <w:p w14:paraId="27BE1B8F" w14:textId="77777777" w:rsidR="00D65C42" w:rsidRPr="0008121C" w:rsidRDefault="00D65C42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7782FC1D" w14:textId="32B9A0D8" w:rsidR="00D65C42" w:rsidRDefault="0008121C" w:rsidP="00D65C42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Za školsku/akademsku godinu 20</w:t>
      </w:r>
      <w:r w:rsidR="00963613">
        <w:rPr>
          <w:rFonts w:eastAsia="Times New Roman" w:cstheme="minorHAnsi"/>
          <w:lang w:eastAsia="ar-SA"/>
        </w:rPr>
        <w:t>2</w:t>
      </w:r>
      <w:r w:rsidR="001D4394">
        <w:rPr>
          <w:rFonts w:eastAsia="Times New Roman" w:cstheme="minorHAnsi"/>
          <w:lang w:eastAsia="ar-SA"/>
        </w:rPr>
        <w:t>1</w:t>
      </w:r>
      <w:r w:rsidRPr="0008121C">
        <w:rPr>
          <w:rFonts w:eastAsia="Times New Roman" w:cstheme="minorHAnsi"/>
          <w:lang w:eastAsia="ar-SA"/>
        </w:rPr>
        <w:t>./202</w:t>
      </w:r>
      <w:r w:rsidR="001D4394">
        <w:rPr>
          <w:rFonts w:eastAsia="Times New Roman" w:cstheme="minorHAnsi"/>
          <w:lang w:eastAsia="ar-SA"/>
        </w:rPr>
        <w:t>2.</w:t>
      </w:r>
      <w:r w:rsidR="00013805">
        <w:rPr>
          <w:rFonts w:eastAsia="Times New Roman" w:cstheme="minorHAnsi"/>
          <w:lang w:eastAsia="ar-SA"/>
        </w:rPr>
        <w:t xml:space="preserve"> </w:t>
      </w:r>
      <w:r w:rsidRPr="0008121C">
        <w:rPr>
          <w:rFonts w:eastAsia="Times New Roman" w:cstheme="minorHAnsi"/>
          <w:lang w:eastAsia="ar-SA"/>
        </w:rPr>
        <w:t xml:space="preserve">dodijeliti će se: </w:t>
      </w:r>
    </w:p>
    <w:p w14:paraId="0FE5E9CB" w14:textId="77777777" w:rsidR="00D65C42" w:rsidRDefault="00D65C42" w:rsidP="00D65C42">
      <w:pPr>
        <w:pStyle w:val="Bezproreda"/>
        <w:rPr>
          <w:lang w:eastAsia="ar-SA"/>
        </w:rPr>
      </w:pPr>
    </w:p>
    <w:p w14:paraId="2B517B23" w14:textId="0468B8B6" w:rsidR="0008121C" w:rsidRPr="00D65C42" w:rsidRDefault="0059018D" w:rsidP="00D65C42">
      <w:pPr>
        <w:pStyle w:val="Bezproreda"/>
      </w:pPr>
      <w:r>
        <w:t>1.</w:t>
      </w:r>
      <w:r w:rsidR="0008121C" w:rsidRPr="00D65C42">
        <w:t>UČENICIMA</w:t>
      </w:r>
      <w:r w:rsidR="00D65C42" w:rsidRPr="00D65C42">
        <w:t xml:space="preserve"> </w:t>
      </w:r>
      <w:r w:rsidR="0008121C" w:rsidRPr="00D65C42">
        <w:t xml:space="preserve">- najviše 45 stipendija, od </w:t>
      </w:r>
      <w:r w:rsidR="00D65C42" w:rsidRPr="00D65C42">
        <w:t>čega</w:t>
      </w:r>
      <w:r w:rsidR="0008121C" w:rsidRPr="00D65C42">
        <w:t>:</w:t>
      </w:r>
    </w:p>
    <w:p w14:paraId="69671C37" w14:textId="77777777" w:rsidR="00D65C42" w:rsidRPr="00D65C42" w:rsidRDefault="00D65C42" w:rsidP="00D65C42">
      <w:pPr>
        <w:pStyle w:val="Odlomakpopisa"/>
        <w:tabs>
          <w:tab w:val="left" w:pos="360"/>
        </w:tabs>
        <w:ind w:left="405"/>
        <w:jc w:val="both"/>
        <w:rPr>
          <w:rFonts w:cstheme="minorHAnsi"/>
        </w:rPr>
      </w:pPr>
    </w:p>
    <w:p w14:paraId="6FEDBA37" w14:textId="2FA599E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A) učenicima prema kriteriju izvrsnosti 20 stipendija, od </w:t>
      </w:r>
      <w:r w:rsidR="00D65C42">
        <w:rPr>
          <w:rFonts w:eastAsia="Times New Roman" w:cstheme="minorHAnsi"/>
          <w:lang w:eastAsia="ar-SA"/>
        </w:rPr>
        <w:t>čega</w:t>
      </w:r>
      <w:r w:rsidRPr="0008121C">
        <w:rPr>
          <w:rFonts w:eastAsia="Times New Roman" w:cstheme="minorHAnsi"/>
          <w:lang w:eastAsia="ar-SA"/>
        </w:rPr>
        <w:t xml:space="preserve"> do 3 stipendije za zanimanja glazbenog smjera.</w:t>
      </w:r>
    </w:p>
    <w:p w14:paraId="167C3FA4" w14:textId="0380A1C0" w:rsidR="00D65C42" w:rsidRDefault="0008121C" w:rsidP="00055B4C">
      <w:pPr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B) učenicima prema socijalnom kriteriju 25 stipendija, od </w:t>
      </w:r>
      <w:r w:rsidR="00055B4C">
        <w:rPr>
          <w:rFonts w:eastAsia="Times New Roman" w:cstheme="minorHAnsi"/>
          <w:lang w:eastAsia="ar-SA"/>
        </w:rPr>
        <w:t>čega</w:t>
      </w:r>
      <w:r w:rsidRPr="0008121C">
        <w:rPr>
          <w:rFonts w:eastAsia="Times New Roman" w:cstheme="minorHAnsi"/>
          <w:lang w:eastAsia="ar-SA"/>
        </w:rPr>
        <w:t xml:space="preserve"> za deficitarna zanimanja: </w:t>
      </w:r>
      <w:r w:rsidR="00D65C42" w:rsidRPr="00D65C42">
        <w:rPr>
          <w:rFonts w:cstheme="minorHAnsi"/>
          <w:lang w:eastAsia="ar-SA"/>
        </w:rPr>
        <w:t xml:space="preserve">alatničar, armirač, autoelektričar, autolakirer, autolimar, automehaničar, </w:t>
      </w:r>
      <w:proofErr w:type="spellStart"/>
      <w:r w:rsidR="00D65C42" w:rsidRPr="00D65C42">
        <w:rPr>
          <w:rFonts w:cstheme="minorHAnsi"/>
          <w:lang w:eastAsia="ar-SA"/>
        </w:rPr>
        <w:t>automehatroničar</w:t>
      </w:r>
      <w:proofErr w:type="spellEnd"/>
      <w:r w:rsidR="00D65C42" w:rsidRPr="00D65C42">
        <w:rPr>
          <w:rFonts w:cstheme="minorHAnsi"/>
          <w:lang w:eastAsia="ar-SA"/>
        </w:rPr>
        <w:t xml:space="preserve">, bravar, dimnjačar, elektroinstalater, elektroničar-mehaničar, elektromehaničar, fasader, fotograf, frizer, </w:t>
      </w:r>
      <w:proofErr w:type="spellStart"/>
      <w:r w:rsidR="00D65C42" w:rsidRPr="00D65C42">
        <w:rPr>
          <w:rFonts w:cstheme="minorHAnsi"/>
          <w:lang w:eastAsia="ar-SA"/>
        </w:rPr>
        <w:t>galanterist</w:t>
      </w:r>
      <w:proofErr w:type="spellEnd"/>
      <w:r w:rsidR="00D65C42" w:rsidRPr="00D65C42">
        <w:rPr>
          <w:rFonts w:cstheme="minorHAnsi"/>
          <w:lang w:eastAsia="ar-SA"/>
        </w:rPr>
        <w:t xml:space="preserve">, instalater grijanja i klimatizacije, instalater kućanskih instalacija, kemijski čistač, keramičar, klesar, klobučar, konobar, kozmetičar, krojač, krovopokrivač, krznar, kuhar, limar, mesar, obućar, pediker, pekar, pismoslikar, </w:t>
      </w:r>
      <w:proofErr w:type="spellStart"/>
      <w:r w:rsidR="00D65C42" w:rsidRPr="00D65C42">
        <w:rPr>
          <w:rFonts w:cstheme="minorHAnsi"/>
          <w:lang w:eastAsia="ar-SA"/>
        </w:rPr>
        <w:t>plinoinstalater</w:t>
      </w:r>
      <w:proofErr w:type="spellEnd"/>
      <w:r w:rsidR="00D65C42" w:rsidRPr="00D65C42">
        <w:rPr>
          <w:rFonts w:cstheme="minorHAnsi"/>
          <w:lang w:eastAsia="ar-SA"/>
        </w:rPr>
        <w:t xml:space="preserve">, </w:t>
      </w:r>
      <w:proofErr w:type="spellStart"/>
      <w:r w:rsidR="00D65C42" w:rsidRPr="00D65C42">
        <w:rPr>
          <w:rFonts w:cstheme="minorHAnsi"/>
          <w:lang w:eastAsia="ar-SA"/>
        </w:rPr>
        <w:t>podopolagač</w:t>
      </w:r>
      <w:proofErr w:type="spellEnd"/>
      <w:r w:rsidR="00D65C42" w:rsidRPr="00D65C42">
        <w:rPr>
          <w:rFonts w:cstheme="minorHAnsi"/>
          <w:lang w:eastAsia="ar-SA"/>
        </w:rPr>
        <w:t>, precizni mehaničar, prodavač, puškar, slastičar, soboslikar-ličilac, staklar, stolar, strojobravar, tapetar, tesar, tokar, urar, rukovoditelj građevinske mehanizacije, vodoinstalater, vozač cestovnih motornih vozila C, D, i E kategorije, zidar</w:t>
      </w:r>
      <w:r w:rsidR="000E3B3D">
        <w:rPr>
          <w:rFonts w:cstheme="minorHAnsi"/>
          <w:lang w:eastAsia="ar-SA"/>
        </w:rPr>
        <w:t xml:space="preserve"> i </w:t>
      </w:r>
      <w:r w:rsidR="00D65C42" w:rsidRPr="00D65C42">
        <w:rPr>
          <w:rFonts w:cstheme="minorHAnsi"/>
          <w:lang w:eastAsia="ar-SA"/>
        </w:rPr>
        <w:t xml:space="preserve">zlatar  </w:t>
      </w:r>
      <w:r w:rsidRPr="0008121C">
        <w:rPr>
          <w:rFonts w:eastAsia="Times New Roman" w:cstheme="minorHAnsi"/>
          <w:lang w:eastAsia="ar-SA"/>
        </w:rPr>
        <w:t>do 10 učeničkih stipendija.</w:t>
      </w:r>
    </w:p>
    <w:p w14:paraId="19A89BF3" w14:textId="6F084F36" w:rsidR="0008121C" w:rsidRPr="0008121C" w:rsidRDefault="0008121C" w:rsidP="00055B4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Ako se za dodjelu stipendija za deficitarna zanimanja javi manji broj kandidata od predviđenog, stipendije će se dodijeliti ostalim kandidatima za dodjelu stipendija prema socijalnom kriteriju, a prema redoslijedu koji je utvrđen prema broju ostvarenih bodova.</w:t>
      </w:r>
    </w:p>
    <w:p w14:paraId="0C87499F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4BE2C97" w14:textId="504E5359" w:rsid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2. STUDENTIMA</w:t>
      </w:r>
      <w:r w:rsidR="0059018D">
        <w:rPr>
          <w:rFonts w:eastAsia="Times New Roman" w:cstheme="minorHAnsi"/>
          <w:lang w:eastAsia="ar-SA"/>
        </w:rPr>
        <w:t xml:space="preserve"> - </w:t>
      </w:r>
      <w:r w:rsidRPr="0008121C">
        <w:rPr>
          <w:rFonts w:eastAsia="Times New Roman" w:cstheme="minorHAnsi"/>
          <w:lang w:eastAsia="ar-SA"/>
        </w:rPr>
        <w:t xml:space="preserve"> najviše 30 stipendija, od </w:t>
      </w:r>
      <w:r w:rsidR="0059018D">
        <w:rPr>
          <w:rFonts w:eastAsia="Times New Roman" w:cstheme="minorHAnsi"/>
          <w:lang w:eastAsia="ar-SA"/>
        </w:rPr>
        <w:t>čega</w:t>
      </w:r>
      <w:r w:rsidRPr="0008121C">
        <w:rPr>
          <w:rFonts w:eastAsia="Times New Roman" w:cstheme="minorHAnsi"/>
          <w:lang w:eastAsia="ar-SA"/>
        </w:rPr>
        <w:t>:</w:t>
      </w:r>
    </w:p>
    <w:p w14:paraId="67E06568" w14:textId="77777777" w:rsidR="0059018D" w:rsidRPr="0008121C" w:rsidRDefault="0059018D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EC15247" w14:textId="092448FA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A) studentima prema kriteriju izvrsnosti do 15 stipendija, od </w:t>
      </w:r>
      <w:r w:rsidR="0059018D">
        <w:rPr>
          <w:rFonts w:eastAsia="Times New Roman" w:cstheme="minorHAnsi"/>
          <w:lang w:eastAsia="ar-SA"/>
        </w:rPr>
        <w:t>čega</w:t>
      </w:r>
      <w:r w:rsidRPr="0008121C">
        <w:rPr>
          <w:rFonts w:eastAsia="Times New Roman" w:cstheme="minorHAnsi"/>
          <w:lang w:eastAsia="ar-SA"/>
        </w:rPr>
        <w:t xml:space="preserve"> do 3 stipendije za zanimanja glazbenog smjera </w:t>
      </w:r>
    </w:p>
    <w:p w14:paraId="397E5B30" w14:textId="0FEFE594" w:rsid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B) studentima prema socijalnom kriteriju do 15 stipendija. </w:t>
      </w:r>
    </w:p>
    <w:p w14:paraId="0147170A" w14:textId="77777777" w:rsidR="0059018D" w:rsidRPr="0008121C" w:rsidRDefault="0059018D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F7D21C5" w14:textId="1F4B9DEC" w:rsid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Ako se za dodjelu učeničkih i studentskih stipendija prema kriteriju izvrsnosti za zanimanja glazbenog smjera javi manji broj kandidata od predviđenog, stipendije će se dodijeliti ostalim kandidatima prema redoslijedu koji je utvrđen prema broju ostvarenih bodova.</w:t>
      </w:r>
    </w:p>
    <w:p w14:paraId="32F61E8F" w14:textId="77777777" w:rsidR="0059018D" w:rsidRPr="0008121C" w:rsidRDefault="0059018D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E855A88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14:paraId="1CEEF6B0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67A8B44" w14:textId="2EAF69DB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Stipendija se dodjeljuje za razdoblje od dvanaest mjeseci, počevši od 1. rujna </w:t>
      </w:r>
      <w:r w:rsidR="003D2DC1">
        <w:rPr>
          <w:rFonts w:eastAsia="Times New Roman" w:cstheme="minorHAnsi"/>
          <w:lang w:eastAsia="ar-SA"/>
        </w:rPr>
        <w:t>202</w:t>
      </w:r>
      <w:r w:rsidR="001D4394">
        <w:rPr>
          <w:rFonts w:eastAsia="Times New Roman" w:cstheme="minorHAnsi"/>
          <w:lang w:eastAsia="ar-SA"/>
        </w:rPr>
        <w:t>1</w:t>
      </w:r>
      <w:r w:rsidRPr="0008121C">
        <w:rPr>
          <w:rFonts w:eastAsia="Times New Roman" w:cstheme="minorHAnsi"/>
          <w:lang w:eastAsia="ar-SA"/>
        </w:rPr>
        <w:t>. godine.</w:t>
      </w:r>
    </w:p>
    <w:p w14:paraId="763D748F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EAD8F61" w14:textId="20F7FC8E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Mjesečni iznos stipendije:</w:t>
      </w:r>
    </w:p>
    <w:p w14:paraId="536258C6" w14:textId="31EC1673" w:rsidR="0008121C" w:rsidRPr="00055B4C" w:rsidRDefault="0008121C" w:rsidP="00055B4C">
      <w:pPr>
        <w:pStyle w:val="Odlomakpopisa"/>
        <w:numPr>
          <w:ilvl w:val="0"/>
          <w:numId w:val="2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18"/>
        </w:rPr>
      </w:pPr>
      <w:r w:rsidRPr="00055B4C">
        <w:rPr>
          <w:rFonts w:asciiTheme="minorHAnsi" w:hAnsiTheme="minorHAnsi" w:cstheme="minorHAnsi"/>
          <w:sz w:val="22"/>
          <w:szCs w:val="18"/>
        </w:rPr>
        <w:t>za učenike - 600,00 kuna</w:t>
      </w:r>
    </w:p>
    <w:p w14:paraId="7EF48A47" w14:textId="440681B5" w:rsidR="0008121C" w:rsidRPr="00055B4C" w:rsidRDefault="0008121C" w:rsidP="00055B4C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055B4C">
        <w:rPr>
          <w:rFonts w:asciiTheme="minorHAnsi" w:hAnsiTheme="minorHAnsi" w:cstheme="minorHAnsi"/>
          <w:sz w:val="22"/>
          <w:szCs w:val="18"/>
        </w:rPr>
        <w:t>za studente - 1.200,00 kuna.</w:t>
      </w:r>
    </w:p>
    <w:p w14:paraId="0669CAA5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38FD15E" w14:textId="78C9F89F" w:rsid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III.</w:t>
      </w:r>
    </w:p>
    <w:p w14:paraId="7753DC9A" w14:textId="77777777" w:rsidR="000E3B3D" w:rsidRPr="0008121C" w:rsidRDefault="000E3B3D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5F5FCA2E" w14:textId="124FCEA1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Kriteriji za utvrđivanje liste kandidata za dodjelu: </w:t>
      </w:r>
    </w:p>
    <w:p w14:paraId="78DC280A" w14:textId="2FCBEC7D" w:rsidR="0008121C" w:rsidRPr="0008121C" w:rsidRDefault="003D2DC1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1.</w:t>
      </w:r>
      <w:r w:rsidR="0008121C" w:rsidRPr="0008121C">
        <w:rPr>
          <w:rFonts w:eastAsia="Times New Roman" w:cstheme="minorHAnsi"/>
          <w:lang w:eastAsia="ar-SA"/>
        </w:rPr>
        <w:t xml:space="preserve"> Stipendija prema kriteriju izvrsnosti za učenike i studente:</w:t>
      </w:r>
    </w:p>
    <w:p w14:paraId="30F905F7" w14:textId="01FE932A" w:rsidR="0008121C" w:rsidRPr="00055B4C" w:rsidRDefault="0008121C" w:rsidP="00055B4C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055B4C">
        <w:rPr>
          <w:rFonts w:asciiTheme="minorHAnsi" w:hAnsiTheme="minorHAnsi" w:cstheme="minorHAnsi"/>
          <w:sz w:val="22"/>
          <w:szCs w:val="18"/>
        </w:rPr>
        <w:t>uspjeh u školovanju</w:t>
      </w:r>
    </w:p>
    <w:p w14:paraId="5C6691CC" w14:textId="4F8903B4" w:rsidR="0008121C" w:rsidRPr="00055B4C" w:rsidRDefault="0008121C" w:rsidP="00055B4C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055B4C">
        <w:rPr>
          <w:rFonts w:asciiTheme="minorHAnsi" w:hAnsiTheme="minorHAnsi" w:cstheme="minorHAnsi"/>
          <w:sz w:val="22"/>
          <w:szCs w:val="18"/>
        </w:rPr>
        <w:t>kriterij izvrsnosti.</w:t>
      </w:r>
    </w:p>
    <w:p w14:paraId="65F41A5F" w14:textId="2658AAEC" w:rsidR="0008121C" w:rsidRPr="0008121C" w:rsidRDefault="003D2DC1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2.</w:t>
      </w:r>
      <w:r w:rsidR="0008121C" w:rsidRPr="0008121C">
        <w:rPr>
          <w:rFonts w:eastAsia="Times New Roman" w:cstheme="minorHAnsi"/>
          <w:lang w:eastAsia="ar-SA"/>
        </w:rPr>
        <w:t xml:space="preserve"> Stipendija  prema socijalnom  kriteriju za učenike i studente:</w:t>
      </w:r>
    </w:p>
    <w:p w14:paraId="60A4917E" w14:textId="6C1CCFED" w:rsidR="0008121C" w:rsidRPr="00055B4C" w:rsidRDefault="0008121C" w:rsidP="00055B4C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055B4C">
        <w:rPr>
          <w:rFonts w:asciiTheme="minorHAnsi" w:hAnsiTheme="minorHAnsi" w:cstheme="minorHAnsi"/>
          <w:sz w:val="22"/>
          <w:szCs w:val="18"/>
        </w:rPr>
        <w:t>uspjeh u školovanju</w:t>
      </w:r>
    </w:p>
    <w:p w14:paraId="246E6697" w14:textId="6B0FA4E9" w:rsidR="0008121C" w:rsidRPr="00055B4C" w:rsidRDefault="0008121C" w:rsidP="00055B4C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055B4C">
        <w:rPr>
          <w:rFonts w:asciiTheme="minorHAnsi" w:hAnsiTheme="minorHAnsi" w:cstheme="minorHAnsi"/>
          <w:sz w:val="22"/>
          <w:szCs w:val="18"/>
        </w:rPr>
        <w:t>socijalni status obitelji.</w:t>
      </w:r>
    </w:p>
    <w:p w14:paraId="3A628433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 </w:t>
      </w:r>
    </w:p>
    <w:p w14:paraId="70766E18" w14:textId="3886169D" w:rsid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Uspjeh u školovanju utvrđuje se jedinstvenom prosječnom ocjenom iz prethodne dvije godine školovanja tako da se zbroj pojedinačnih ocjena iz predmeta za obje godine podijeli s ukupnim brojem predmeta</w:t>
      </w:r>
      <w:r w:rsidR="003D2DC1">
        <w:rPr>
          <w:rFonts w:eastAsia="Times New Roman" w:cstheme="minorHAnsi"/>
          <w:lang w:eastAsia="ar-SA"/>
        </w:rPr>
        <w:t>.</w:t>
      </w:r>
      <w:r w:rsidRPr="0008121C">
        <w:rPr>
          <w:rFonts w:eastAsia="Times New Roman" w:cstheme="minorHAnsi"/>
          <w:lang w:eastAsia="ar-SA"/>
        </w:rPr>
        <w:t xml:space="preserve"> Tako dobiven prosjek </w:t>
      </w:r>
      <w:r w:rsidR="003D2DC1">
        <w:rPr>
          <w:rFonts w:eastAsia="Times New Roman" w:cstheme="minorHAnsi"/>
          <w:lang w:eastAsia="ar-SA"/>
        </w:rPr>
        <w:t xml:space="preserve">zaokružen na dvije decimale, </w:t>
      </w:r>
      <w:r w:rsidRPr="0008121C">
        <w:rPr>
          <w:rFonts w:eastAsia="Times New Roman" w:cstheme="minorHAnsi"/>
          <w:lang w:eastAsia="ar-SA"/>
        </w:rPr>
        <w:t>izražava se kao broj bodova i pribraja broju bodova utvrđen prema ostalim kriterijima.</w:t>
      </w:r>
    </w:p>
    <w:p w14:paraId="0F1B847F" w14:textId="77777777" w:rsidR="003D2DC1" w:rsidRPr="0008121C" w:rsidRDefault="003D2DC1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A6A7932" w14:textId="5D8D9576" w:rsid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Izvrsnost kandidata boduje se za prethodne dvije godine školovanja sukladno čl</w:t>
      </w:r>
      <w:r w:rsidR="003D2DC1">
        <w:rPr>
          <w:rFonts w:eastAsia="Times New Roman" w:cstheme="minorHAnsi"/>
          <w:lang w:eastAsia="ar-SA"/>
        </w:rPr>
        <w:t>anku</w:t>
      </w:r>
      <w:r w:rsidRPr="0008121C">
        <w:rPr>
          <w:rFonts w:eastAsia="Times New Roman" w:cstheme="minorHAnsi"/>
          <w:lang w:eastAsia="ar-SA"/>
        </w:rPr>
        <w:t xml:space="preserve"> 16. Odluke o dodjeli stipendija Zagrebačke županije (</w:t>
      </w:r>
      <w:r w:rsidR="003D2DC1">
        <w:rPr>
          <w:rFonts w:eastAsia="Times New Roman" w:cstheme="minorHAnsi"/>
          <w:lang w:eastAsia="ar-SA"/>
        </w:rPr>
        <w:t>„</w:t>
      </w:r>
      <w:r w:rsidRPr="0008121C">
        <w:rPr>
          <w:rFonts w:eastAsia="Times New Roman" w:cstheme="minorHAnsi"/>
          <w:lang w:eastAsia="ar-SA"/>
        </w:rPr>
        <w:t>Glasnik Zagrebačke županij</w:t>
      </w:r>
      <w:r w:rsidR="003D2DC1">
        <w:rPr>
          <w:rFonts w:eastAsia="Times New Roman" w:cstheme="minorHAnsi"/>
          <w:lang w:eastAsia="ar-SA"/>
        </w:rPr>
        <w:t>e“</w:t>
      </w:r>
      <w:r w:rsidRPr="0008121C">
        <w:rPr>
          <w:rFonts w:eastAsia="Times New Roman" w:cstheme="minorHAnsi"/>
          <w:lang w:eastAsia="ar-SA"/>
        </w:rPr>
        <w:t xml:space="preserve"> broj 15/10</w:t>
      </w:r>
      <w:r w:rsidR="003D2DC1">
        <w:rPr>
          <w:rFonts w:eastAsia="Times New Roman" w:cstheme="minorHAnsi"/>
          <w:lang w:eastAsia="ar-SA"/>
        </w:rPr>
        <w:t>,</w:t>
      </w:r>
      <w:r w:rsidRPr="0008121C">
        <w:rPr>
          <w:rFonts w:eastAsia="Times New Roman" w:cstheme="minorHAnsi"/>
          <w:lang w:eastAsia="ar-SA"/>
        </w:rPr>
        <w:t xml:space="preserve"> 26/11</w:t>
      </w:r>
      <w:r w:rsidR="003D2DC1">
        <w:rPr>
          <w:rFonts w:eastAsia="Times New Roman" w:cstheme="minorHAnsi"/>
          <w:lang w:eastAsia="ar-SA"/>
        </w:rPr>
        <w:t xml:space="preserve"> i 34/20</w:t>
      </w:r>
      <w:r w:rsidRPr="0008121C">
        <w:rPr>
          <w:rFonts w:eastAsia="Times New Roman" w:cstheme="minorHAnsi"/>
          <w:lang w:eastAsia="ar-SA"/>
        </w:rPr>
        <w:t xml:space="preserve">). </w:t>
      </w:r>
    </w:p>
    <w:p w14:paraId="1BABBC37" w14:textId="77777777" w:rsidR="003D2DC1" w:rsidRPr="0008121C" w:rsidRDefault="003D2DC1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1B82AFD" w14:textId="1DFFB16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Socijalni status kandidata boduje se sukladno čl</w:t>
      </w:r>
      <w:r w:rsidR="003D2DC1">
        <w:rPr>
          <w:rFonts w:eastAsia="Times New Roman" w:cstheme="minorHAnsi"/>
          <w:lang w:eastAsia="ar-SA"/>
        </w:rPr>
        <w:t>anku</w:t>
      </w:r>
      <w:r w:rsidRPr="0008121C">
        <w:rPr>
          <w:rFonts w:eastAsia="Times New Roman" w:cstheme="minorHAnsi"/>
          <w:lang w:eastAsia="ar-SA"/>
        </w:rPr>
        <w:t xml:space="preserve"> 21. Odluke o dodjeli stipendija Zagrebačke županije (</w:t>
      </w:r>
      <w:r w:rsidR="003D2DC1">
        <w:rPr>
          <w:rFonts w:eastAsia="Times New Roman" w:cstheme="minorHAnsi"/>
          <w:lang w:eastAsia="ar-SA"/>
        </w:rPr>
        <w:t>„</w:t>
      </w:r>
      <w:r w:rsidRPr="0008121C">
        <w:rPr>
          <w:rFonts w:eastAsia="Times New Roman" w:cstheme="minorHAnsi"/>
          <w:lang w:eastAsia="ar-SA"/>
        </w:rPr>
        <w:t>Glasnik Zagrebačke županije</w:t>
      </w:r>
      <w:r w:rsidR="003D2DC1">
        <w:rPr>
          <w:rFonts w:eastAsia="Times New Roman" w:cstheme="minorHAnsi"/>
          <w:lang w:eastAsia="ar-SA"/>
        </w:rPr>
        <w:t>“</w:t>
      </w:r>
      <w:r w:rsidRPr="0008121C">
        <w:rPr>
          <w:rFonts w:eastAsia="Times New Roman" w:cstheme="minorHAnsi"/>
          <w:lang w:eastAsia="ar-SA"/>
        </w:rPr>
        <w:t xml:space="preserve"> broj 15/10</w:t>
      </w:r>
      <w:r w:rsidR="003D2DC1">
        <w:rPr>
          <w:rFonts w:eastAsia="Times New Roman" w:cstheme="minorHAnsi"/>
          <w:lang w:eastAsia="ar-SA"/>
        </w:rPr>
        <w:t xml:space="preserve">, </w:t>
      </w:r>
      <w:r w:rsidRPr="0008121C">
        <w:rPr>
          <w:rFonts w:eastAsia="Times New Roman" w:cstheme="minorHAnsi"/>
          <w:lang w:eastAsia="ar-SA"/>
        </w:rPr>
        <w:t>26/11</w:t>
      </w:r>
      <w:r w:rsidR="003D2DC1">
        <w:rPr>
          <w:rFonts w:eastAsia="Times New Roman" w:cstheme="minorHAnsi"/>
          <w:lang w:eastAsia="ar-SA"/>
        </w:rPr>
        <w:t xml:space="preserve"> i 34/20</w:t>
      </w:r>
      <w:r w:rsidRPr="0008121C">
        <w:rPr>
          <w:rFonts w:eastAsia="Times New Roman" w:cstheme="minorHAnsi"/>
          <w:lang w:eastAsia="ar-SA"/>
        </w:rPr>
        <w:t xml:space="preserve">). </w:t>
      </w:r>
    </w:p>
    <w:p w14:paraId="0155EBC1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841F54C" w14:textId="618711DE" w:rsidR="0008121C" w:rsidRDefault="003D2DC1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Ako dva ili više kandidata imaju isti broj bodova za </w:t>
      </w:r>
      <w:r w:rsidR="0008121C" w:rsidRPr="0008121C">
        <w:rPr>
          <w:rFonts w:eastAsia="Times New Roman" w:cstheme="minorHAnsi"/>
          <w:lang w:eastAsia="ar-SA"/>
        </w:rPr>
        <w:t>dodjelu stipendija prema kriteriju izvrsnosti, prednost ima kandidat koji je ostvario veći broj bodova prema kriteriju izvrsnosti.</w:t>
      </w:r>
    </w:p>
    <w:p w14:paraId="3436A03C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FF70B83" w14:textId="77777777" w:rsidR="00F503B2" w:rsidRDefault="00F503B2" w:rsidP="00F503B2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Potpunom prijavom smatrat će se prijava dostavljena u roku koja sadrži:</w:t>
      </w:r>
    </w:p>
    <w:p w14:paraId="60449971" w14:textId="06FFB49F" w:rsidR="0008121C" w:rsidRPr="00F503B2" w:rsidRDefault="00F503B2" w:rsidP="00F503B2">
      <w:pPr>
        <w:pStyle w:val="Odlomakpopisa"/>
        <w:numPr>
          <w:ilvl w:val="0"/>
          <w:numId w:val="31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503B2">
        <w:rPr>
          <w:rFonts w:asciiTheme="minorHAnsi" w:hAnsiTheme="minorHAnsi"/>
          <w:sz w:val="22"/>
          <w:szCs w:val="22"/>
        </w:rPr>
        <w:t>Popunjeni i potpisan Obrazac</w:t>
      </w:r>
      <w:r w:rsidR="0008121C" w:rsidRPr="00F503B2">
        <w:rPr>
          <w:rFonts w:asciiTheme="minorHAnsi" w:hAnsiTheme="minorHAnsi"/>
          <w:sz w:val="22"/>
          <w:szCs w:val="22"/>
        </w:rPr>
        <w:t xml:space="preserve"> prijave  </w:t>
      </w:r>
      <w:r w:rsidRPr="00F503B2">
        <w:rPr>
          <w:rFonts w:asciiTheme="minorHAnsi" w:hAnsiTheme="minorHAnsi"/>
          <w:sz w:val="22"/>
          <w:szCs w:val="22"/>
        </w:rPr>
        <w:t xml:space="preserve">- </w:t>
      </w:r>
      <w:r w:rsidRPr="00F503B2">
        <w:rPr>
          <w:rFonts w:asciiTheme="minorHAnsi" w:hAnsiTheme="minorHAnsi" w:cstheme="minorHAnsi"/>
          <w:sz w:val="22"/>
          <w:szCs w:val="22"/>
        </w:rPr>
        <w:t xml:space="preserve">dostupan je na stranicama Zagrebačke županije </w:t>
      </w:r>
      <w:hyperlink r:id="rId8" w:history="1">
        <w:r w:rsidRPr="00F503B2">
          <w:rPr>
            <w:rStyle w:val="Hiperveza"/>
            <w:rFonts w:asciiTheme="minorHAnsi" w:hAnsiTheme="minorHAnsi" w:cstheme="minorHAnsi"/>
            <w:sz w:val="22"/>
            <w:szCs w:val="22"/>
          </w:rPr>
          <w:t>https://www.zagrebacka-zupanija.hr/natjecaji/</w:t>
        </w:r>
      </w:hyperlink>
    </w:p>
    <w:p w14:paraId="0ECAD8BA" w14:textId="4CB8907E" w:rsidR="00F503B2" w:rsidRPr="00485974" w:rsidRDefault="00F503B2" w:rsidP="00F503B2">
      <w:pPr>
        <w:pStyle w:val="Odlomakpopisa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485974">
        <w:rPr>
          <w:rFonts w:asciiTheme="minorHAnsi" w:hAnsiTheme="minorHAnsi"/>
          <w:sz w:val="22"/>
          <w:szCs w:val="22"/>
        </w:rPr>
        <w:t>Obaveznu dokumentaciju</w:t>
      </w:r>
    </w:p>
    <w:p w14:paraId="777A8B4E" w14:textId="647ACB85" w:rsidR="0008121C" w:rsidRPr="00485974" w:rsidRDefault="00F503B2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85974">
        <w:rPr>
          <w:rFonts w:asciiTheme="minorHAnsi" w:hAnsiTheme="minorHAnsi"/>
          <w:sz w:val="22"/>
          <w:szCs w:val="22"/>
        </w:rPr>
        <w:t xml:space="preserve"> </w:t>
      </w:r>
      <w:r w:rsidR="0008121C" w:rsidRPr="00485974">
        <w:rPr>
          <w:rFonts w:asciiTheme="minorHAnsi" w:hAnsiTheme="minorHAnsi" w:cstheme="minorHAnsi"/>
          <w:sz w:val="22"/>
          <w:szCs w:val="22"/>
        </w:rPr>
        <w:t>Životopis (kratko navesti tijek školovanja, obiteljske prilike</w:t>
      </w:r>
      <w:r w:rsidR="00B5553A" w:rsidRPr="00485974">
        <w:rPr>
          <w:rFonts w:asciiTheme="minorHAnsi" w:hAnsiTheme="minorHAnsi" w:cstheme="minorHAnsi"/>
          <w:sz w:val="22"/>
          <w:szCs w:val="22"/>
        </w:rPr>
        <w:t xml:space="preserve"> </w:t>
      </w:r>
      <w:r w:rsidR="0008121C" w:rsidRPr="00485974">
        <w:rPr>
          <w:rFonts w:asciiTheme="minorHAnsi" w:hAnsiTheme="minorHAnsi" w:cstheme="minorHAnsi"/>
          <w:sz w:val="22"/>
          <w:szCs w:val="22"/>
        </w:rPr>
        <w:t>-</w:t>
      </w:r>
      <w:r w:rsidR="00B5553A" w:rsidRPr="00485974">
        <w:rPr>
          <w:rFonts w:asciiTheme="minorHAnsi" w:hAnsiTheme="minorHAnsi" w:cstheme="minorHAnsi"/>
          <w:sz w:val="22"/>
          <w:szCs w:val="22"/>
        </w:rPr>
        <w:t xml:space="preserve"> </w:t>
      </w:r>
      <w:r w:rsidR="0008121C" w:rsidRPr="00485974">
        <w:rPr>
          <w:rFonts w:asciiTheme="minorHAnsi" w:hAnsiTheme="minorHAnsi" w:cstheme="minorHAnsi"/>
          <w:sz w:val="22"/>
          <w:szCs w:val="22"/>
        </w:rPr>
        <w:t>članove domaćinstva, njihov status, i</w:t>
      </w:r>
      <w:r w:rsidR="00B5553A" w:rsidRPr="00485974">
        <w:rPr>
          <w:rFonts w:asciiTheme="minorHAnsi" w:hAnsiTheme="minorHAnsi" w:cstheme="minorHAnsi"/>
          <w:sz w:val="22"/>
          <w:szCs w:val="22"/>
        </w:rPr>
        <w:t xml:space="preserve"> dr.</w:t>
      </w:r>
      <w:r w:rsidR="0008121C" w:rsidRPr="00485974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3905270" w14:textId="03414842" w:rsidR="00F503B2" w:rsidRPr="00485974" w:rsidRDefault="00F503B2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85974">
        <w:rPr>
          <w:rFonts w:asciiTheme="minorHAnsi" w:hAnsiTheme="minorHAnsi" w:cstheme="minorHAnsi"/>
          <w:sz w:val="22"/>
          <w:szCs w:val="22"/>
        </w:rPr>
        <w:t xml:space="preserve">Potvrdu o redovnom upisu u razred/semestar, škole/fakulteta u školskoj/akademskoj godini </w:t>
      </w:r>
      <w:r w:rsidR="00B5553A" w:rsidRPr="00485974">
        <w:rPr>
          <w:rFonts w:asciiTheme="minorHAnsi" w:hAnsiTheme="minorHAnsi" w:cstheme="minorHAnsi"/>
          <w:sz w:val="22"/>
          <w:szCs w:val="22"/>
        </w:rPr>
        <w:t>202</w:t>
      </w:r>
      <w:r w:rsidR="001D4394" w:rsidRPr="00485974">
        <w:rPr>
          <w:rFonts w:asciiTheme="minorHAnsi" w:hAnsiTheme="minorHAnsi" w:cstheme="minorHAnsi"/>
          <w:sz w:val="22"/>
          <w:szCs w:val="22"/>
        </w:rPr>
        <w:t>1</w:t>
      </w:r>
      <w:r w:rsidR="00B5553A" w:rsidRPr="00485974">
        <w:rPr>
          <w:rFonts w:asciiTheme="minorHAnsi" w:hAnsiTheme="minorHAnsi" w:cstheme="minorHAnsi"/>
          <w:sz w:val="22"/>
          <w:szCs w:val="22"/>
        </w:rPr>
        <w:t>./202</w:t>
      </w:r>
      <w:r w:rsidR="001D4394" w:rsidRPr="00485974">
        <w:rPr>
          <w:rFonts w:asciiTheme="minorHAnsi" w:hAnsiTheme="minorHAnsi" w:cstheme="minorHAnsi"/>
          <w:sz w:val="22"/>
          <w:szCs w:val="22"/>
        </w:rPr>
        <w:t>2</w:t>
      </w:r>
      <w:r w:rsidR="00B5553A" w:rsidRPr="00485974">
        <w:rPr>
          <w:rFonts w:asciiTheme="minorHAnsi" w:hAnsiTheme="minorHAnsi" w:cstheme="minorHAnsi"/>
          <w:sz w:val="22"/>
          <w:szCs w:val="22"/>
        </w:rPr>
        <w:t>.</w:t>
      </w:r>
      <w:r w:rsidR="004E1A03" w:rsidRPr="00485974">
        <w:rPr>
          <w:rFonts w:asciiTheme="minorHAnsi" w:hAnsiTheme="minorHAnsi" w:cstheme="minorHAnsi"/>
          <w:sz w:val="22"/>
          <w:szCs w:val="22"/>
        </w:rPr>
        <w:t xml:space="preserve"> – dostavlja se potvrda škole/fakulteta iz koje je vidljiv status redovnog studenta i semestar/godina studija)</w:t>
      </w:r>
    </w:p>
    <w:p w14:paraId="01CA807E" w14:textId="1C65C13F" w:rsidR="00F503B2" w:rsidRPr="00485974" w:rsidRDefault="00F503B2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85974">
        <w:rPr>
          <w:rFonts w:asciiTheme="minorHAnsi" w:hAnsiTheme="minorHAnsi" w:cstheme="minorHAnsi"/>
          <w:sz w:val="22"/>
          <w:szCs w:val="22"/>
        </w:rPr>
        <w:t>Svjedodžbe dva prethodna razreda za učenike, odnosno svjedodžbe/potvrde o položenim ispitima prethodne</w:t>
      </w:r>
      <w:r w:rsidR="00B5553A" w:rsidRPr="00485974">
        <w:rPr>
          <w:rFonts w:asciiTheme="minorHAnsi" w:hAnsiTheme="minorHAnsi" w:cstheme="minorHAnsi"/>
          <w:sz w:val="22"/>
          <w:szCs w:val="22"/>
        </w:rPr>
        <w:t xml:space="preserve"> dvije</w:t>
      </w:r>
      <w:r w:rsidRPr="00485974">
        <w:rPr>
          <w:rFonts w:asciiTheme="minorHAnsi" w:hAnsiTheme="minorHAnsi" w:cstheme="minorHAnsi"/>
          <w:sz w:val="22"/>
          <w:szCs w:val="22"/>
        </w:rPr>
        <w:t xml:space="preserve"> godine školovanja za studente sa ispisom ostvarenih ocjena i ECTS bodova</w:t>
      </w:r>
      <w:r w:rsidR="000E3B3D" w:rsidRPr="00485974">
        <w:rPr>
          <w:rFonts w:asciiTheme="minorHAnsi" w:hAnsiTheme="minorHAnsi" w:cstheme="minorHAnsi"/>
          <w:sz w:val="22"/>
          <w:szCs w:val="22"/>
        </w:rPr>
        <w:t xml:space="preserve"> (ukoliko kandidat za studentsku stipendiju nije u mogućnosti dobiti potvrdu fakulteta o položenim ispitima samo za prethodne dvije godine školovanja s ispisom ostvarenih ocjena i ECTS bodova nego ispis svih ocjena tijekom studija, kandidat je dužan na potvrdi označiti ocjene koje se odnose na prethodne dvije godine studija)</w:t>
      </w:r>
    </w:p>
    <w:p w14:paraId="1C964864" w14:textId="5B2FBDCA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>Rodni list</w:t>
      </w:r>
    </w:p>
    <w:p w14:paraId="5190CCDE" w14:textId="7D2AFA1A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lastRenderedPageBreak/>
        <w:t>Osobnu iskaznicu (u slučaju neposjedovanja osobne iskaznice potrebno je dostaviti domovnicu i potvrdu o prebivalištu izdanu od MUP-a)</w:t>
      </w:r>
    </w:p>
    <w:p w14:paraId="74C9BAF1" w14:textId="3E7BF9D3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 xml:space="preserve">Izjavu pod kaznenom i materijalnom odgovornošću o zajedničkom kućanstvu u kojoj su navedeni svi članovi zajedničkog kućanstva ovjerena </w:t>
      </w:r>
      <w:r w:rsidR="00B5553A">
        <w:rPr>
          <w:rFonts w:asciiTheme="minorHAnsi" w:hAnsiTheme="minorHAnsi" w:cstheme="minorHAnsi"/>
          <w:sz w:val="22"/>
          <w:szCs w:val="22"/>
        </w:rPr>
        <w:t>kod</w:t>
      </w:r>
      <w:r w:rsidRPr="005A21DE">
        <w:rPr>
          <w:rFonts w:asciiTheme="minorHAnsi" w:hAnsiTheme="minorHAnsi" w:cstheme="minorHAnsi"/>
          <w:sz w:val="22"/>
          <w:szCs w:val="22"/>
        </w:rPr>
        <w:t xml:space="preserve"> javnog bilježnika</w:t>
      </w:r>
      <w:r w:rsidR="004E1A03">
        <w:rPr>
          <w:rFonts w:asciiTheme="minorHAnsi" w:hAnsiTheme="minorHAnsi" w:cstheme="minorHAnsi"/>
          <w:sz w:val="22"/>
          <w:szCs w:val="22"/>
        </w:rPr>
        <w:t xml:space="preserve"> </w:t>
      </w:r>
      <w:r w:rsidR="004E1A03" w:rsidRPr="00485974">
        <w:rPr>
          <w:rFonts w:asciiTheme="minorHAnsi" w:hAnsiTheme="minorHAnsi" w:cstheme="minorHAnsi"/>
          <w:sz w:val="22"/>
          <w:szCs w:val="22"/>
        </w:rPr>
        <w:t>(za malodobne članove obitelji koji ne polaze osnovnoškolski ili srednjoškolski program obrazovanja, na potvrdi je potrebno navesti datum rođenja malodobnog člana obitelji)</w:t>
      </w:r>
      <w:r w:rsidRPr="00485974">
        <w:rPr>
          <w:rFonts w:asciiTheme="minorHAnsi" w:hAnsiTheme="minorHAnsi" w:cstheme="minorHAnsi"/>
          <w:sz w:val="22"/>
          <w:szCs w:val="22"/>
        </w:rPr>
        <w:t xml:space="preserve"> </w:t>
      </w:r>
      <w:r w:rsidR="008A6F66" w:rsidRPr="00485974">
        <w:rPr>
          <w:rFonts w:asciiTheme="minorHAnsi" w:hAnsiTheme="minorHAnsi" w:cstheme="minorHAnsi"/>
          <w:sz w:val="22"/>
          <w:szCs w:val="22"/>
        </w:rPr>
        <w:t xml:space="preserve">- </w:t>
      </w:r>
      <w:r w:rsidRPr="00485974">
        <w:rPr>
          <w:rFonts w:asciiTheme="minorHAnsi" w:hAnsiTheme="minorHAnsi" w:cstheme="minorHAnsi"/>
          <w:sz w:val="22"/>
          <w:szCs w:val="22"/>
        </w:rPr>
        <w:t>prilažu</w:t>
      </w:r>
      <w:r w:rsidRPr="005A21DE">
        <w:rPr>
          <w:rFonts w:asciiTheme="minorHAnsi" w:hAnsiTheme="minorHAnsi" w:cstheme="minorHAnsi"/>
          <w:sz w:val="22"/>
          <w:szCs w:val="22"/>
        </w:rPr>
        <w:t xml:space="preserve"> je  kandidati koji se javljaju za dodjelu stipendije prema socijalnom kriteriju</w:t>
      </w:r>
    </w:p>
    <w:p w14:paraId="61C90A3B" w14:textId="13E420D5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 xml:space="preserve">Potvrde iz kojih je vidljiv status i prihodi članova zajedničkog domaćinstva (potvrde o isplati plaće ili mirovine, potvrda o naknadi za nezaposlene i sl.) za zadnja tri mjeseca (npr. za srpanj, kolovoz i rujan </w:t>
      </w:r>
      <w:r w:rsidR="008A6F66">
        <w:rPr>
          <w:rFonts w:asciiTheme="minorHAnsi" w:hAnsiTheme="minorHAnsi" w:cstheme="minorHAnsi"/>
          <w:sz w:val="22"/>
          <w:szCs w:val="22"/>
        </w:rPr>
        <w:t>202</w:t>
      </w:r>
      <w:r w:rsidR="001D4394">
        <w:rPr>
          <w:rFonts w:asciiTheme="minorHAnsi" w:hAnsiTheme="minorHAnsi" w:cstheme="minorHAnsi"/>
          <w:sz w:val="22"/>
          <w:szCs w:val="22"/>
        </w:rPr>
        <w:t>1</w:t>
      </w:r>
      <w:r w:rsidRPr="005A21DE">
        <w:rPr>
          <w:rFonts w:asciiTheme="minorHAnsi" w:hAnsiTheme="minorHAnsi" w:cstheme="minorHAnsi"/>
          <w:sz w:val="22"/>
          <w:szCs w:val="22"/>
        </w:rPr>
        <w:t>. godine), potvrde o redovnom školovanju (za članove kućanstva koji se redovno školuju), potvrde o eventualnim drugim izvorima prihoda, potvrda Hrvatskog zavoda za zapošljavanje o statusu nezaposlene osobe za roditelje-staratelje (nezaposlene osobe koje se ne vode u evidencijama HZZ-a kao nezaposlene daju izjavu pod kaznenom i materijalnom odgovornošću o nezaposlenosti koju je potrebno ovjeriti kod javnog bilježnika)  - prilažu ih kandidati koji se javljaju za dodjelu stipendije prema socijalnom kriteriju</w:t>
      </w:r>
    </w:p>
    <w:p w14:paraId="363EA420" w14:textId="4A7F62BD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 xml:space="preserve">Dokaze o ispunjavanju ostalih posebnih socijalnih uvjeta (npr. </w:t>
      </w:r>
      <w:r w:rsidR="008A6F66">
        <w:rPr>
          <w:rFonts w:asciiTheme="minorHAnsi" w:hAnsiTheme="minorHAnsi" w:cstheme="minorHAnsi"/>
          <w:sz w:val="22"/>
          <w:szCs w:val="22"/>
        </w:rPr>
        <w:t>R</w:t>
      </w:r>
      <w:r w:rsidRPr="005A21DE">
        <w:rPr>
          <w:rFonts w:asciiTheme="minorHAnsi" w:hAnsiTheme="minorHAnsi" w:cstheme="minorHAnsi"/>
          <w:sz w:val="22"/>
          <w:szCs w:val="22"/>
        </w:rPr>
        <w:t xml:space="preserve">ješenje o dječjem doplatku za kandidata, potvrda Centra za socijalnu skrb o primitku </w:t>
      </w:r>
      <w:r w:rsidR="008A6F66">
        <w:rPr>
          <w:rFonts w:asciiTheme="minorHAnsi" w:hAnsiTheme="minorHAnsi" w:cstheme="minorHAnsi"/>
          <w:sz w:val="22"/>
          <w:szCs w:val="22"/>
        </w:rPr>
        <w:t>zajamčene minimalne naknade,</w:t>
      </w:r>
      <w:r w:rsidRPr="005A21DE">
        <w:rPr>
          <w:rFonts w:asciiTheme="minorHAnsi" w:hAnsiTheme="minorHAnsi" w:cstheme="minorHAnsi"/>
          <w:sz w:val="22"/>
          <w:szCs w:val="22"/>
        </w:rPr>
        <w:t xml:space="preserve"> </w:t>
      </w:r>
      <w:r w:rsidRPr="00701804">
        <w:rPr>
          <w:rFonts w:asciiTheme="minorHAnsi" w:hAnsiTheme="minorHAnsi" w:cstheme="minorHAnsi"/>
          <w:sz w:val="22"/>
          <w:szCs w:val="22"/>
        </w:rPr>
        <w:t>sudska rješenja o razvodu</w:t>
      </w:r>
      <w:r w:rsidRPr="005A21DE">
        <w:rPr>
          <w:rFonts w:asciiTheme="minorHAnsi" w:hAnsiTheme="minorHAnsi" w:cstheme="minorHAnsi"/>
          <w:sz w:val="22"/>
          <w:szCs w:val="22"/>
        </w:rPr>
        <w:t>,</w:t>
      </w:r>
      <w:r w:rsidR="00701804">
        <w:rPr>
          <w:rFonts w:asciiTheme="minorHAnsi" w:hAnsiTheme="minorHAnsi" w:cstheme="minorHAnsi"/>
          <w:sz w:val="22"/>
          <w:szCs w:val="22"/>
        </w:rPr>
        <w:t xml:space="preserve"> </w:t>
      </w:r>
      <w:r w:rsidR="00701804" w:rsidRPr="00701804">
        <w:rPr>
          <w:rFonts w:asciiTheme="minorHAnsi" w:hAnsiTheme="minorHAnsi" w:cstheme="minorHAnsi"/>
          <w:sz w:val="22"/>
          <w:szCs w:val="22"/>
        </w:rPr>
        <w:t>izjava samohranog roditelja koju daje pod kaznenom i materijalnom odgovornošću da sam uzdržava i ne živi u bračnoj i izvanbračnoj zajednici</w:t>
      </w:r>
      <w:r w:rsidR="00701804">
        <w:rPr>
          <w:rFonts w:asciiTheme="minorHAnsi" w:hAnsiTheme="minorHAnsi" w:cstheme="minorHAnsi"/>
          <w:sz w:val="22"/>
          <w:szCs w:val="22"/>
        </w:rPr>
        <w:t xml:space="preserve">, </w:t>
      </w:r>
      <w:r w:rsidR="00701804" w:rsidRPr="00701804">
        <w:rPr>
          <w:rFonts w:asciiTheme="minorHAnsi" w:hAnsiTheme="minorHAnsi" w:cstheme="minorHAnsi"/>
          <w:sz w:val="22"/>
          <w:szCs w:val="22"/>
        </w:rPr>
        <w:t xml:space="preserve"> </w:t>
      </w:r>
      <w:r w:rsidRPr="005A21DE">
        <w:rPr>
          <w:rFonts w:asciiTheme="minorHAnsi" w:hAnsiTheme="minorHAnsi" w:cstheme="minorHAnsi"/>
          <w:sz w:val="22"/>
          <w:szCs w:val="22"/>
        </w:rPr>
        <w:t xml:space="preserve"> smrtni listovi za roditelja</w:t>
      </w:r>
      <w:r w:rsidR="008A6F66">
        <w:rPr>
          <w:rFonts w:asciiTheme="minorHAnsi" w:hAnsiTheme="minorHAnsi" w:cstheme="minorHAnsi"/>
          <w:sz w:val="22"/>
          <w:szCs w:val="22"/>
        </w:rPr>
        <w:t xml:space="preserve"> </w:t>
      </w:r>
      <w:r w:rsidRPr="005A21DE">
        <w:rPr>
          <w:rFonts w:asciiTheme="minorHAnsi" w:hAnsiTheme="minorHAnsi" w:cstheme="minorHAnsi"/>
          <w:sz w:val="22"/>
          <w:szCs w:val="22"/>
        </w:rPr>
        <w:t>-</w:t>
      </w:r>
      <w:r w:rsidR="008A6F66">
        <w:rPr>
          <w:rFonts w:asciiTheme="minorHAnsi" w:hAnsiTheme="minorHAnsi" w:cstheme="minorHAnsi"/>
          <w:sz w:val="22"/>
          <w:szCs w:val="22"/>
        </w:rPr>
        <w:t xml:space="preserve"> </w:t>
      </w:r>
      <w:r w:rsidRPr="005A21DE">
        <w:rPr>
          <w:rFonts w:asciiTheme="minorHAnsi" w:hAnsiTheme="minorHAnsi" w:cstheme="minorHAnsi"/>
          <w:sz w:val="22"/>
          <w:szCs w:val="22"/>
        </w:rPr>
        <w:t>staratelja, rodni list za dijete kojem je kandidat roditelj ili staratelj, rješenje o invaliditetu kandidata ili roditelja/staratelja, potvrda ili iskaznica kojom se potvrđuje status hrvatskog branitelja roditelja/staratelja izdana od nadležnog Ureda za obranu, i dr.) - prilažu ih kandidati koji se javljaju za dodjelu stipendije prema socijalnom kriteriju</w:t>
      </w:r>
    </w:p>
    <w:p w14:paraId="175B17FB" w14:textId="0C023588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>Dokaze o ispunjavanju kriterija izvrsnosti kandidata: potvrde, diplome, priznanja o sudjelovanju, osvojenom mjestu/nagradi na državnom natjecanju/smotri, međunarodnom/svjetskom natjecanju, smotri ili olimpijadi, rektorovoj ili dekanovoj nagradi i drugim posebnim nagradama od strane rektora, dekana, sveučilišta/veleučilišta koje su priznate od Ministarstva znanosti i obrazovanja, o objavljenim znanstveno-stručnim radovima u struci studenata u recenziranoj domaćoj ili stranoj publikaciji,  dokaz o pohađanju dviju škola/fakulteta, o volontiranju kandidata u struci studija, potvrde o praizvedbi vlastitih kompozicija u renomiranim ustanovama u Republici Hrvatskoj ili inozemstvu ili da su iste bile izvođene od strane renomiranih izvođača u Republici Hrvatskoj ili inozemstvu, ili da su imali izložbe vlastitih slika/djela u renomiranim ustanovama u Republici Hrvatskoj ili inozemstvu - prilažu ih  kandidati koji se javljaju za dodjelu stipendije prema kriteriju izvrsnosti</w:t>
      </w:r>
    </w:p>
    <w:p w14:paraId="4BCC646B" w14:textId="53C08C41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 xml:space="preserve">Izjavu pod kaznenom i materijalnom odgovornošću da kandidat ne prima neku drugu stipendiju, ovjerenu </w:t>
      </w:r>
      <w:r w:rsidR="008A6F66">
        <w:rPr>
          <w:rFonts w:asciiTheme="minorHAnsi" w:hAnsiTheme="minorHAnsi" w:cstheme="minorHAnsi"/>
          <w:sz w:val="22"/>
          <w:szCs w:val="22"/>
        </w:rPr>
        <w:t>kod</w:t>
      </w:r>
      <w:r w:rsidRPr="005A21DE">
        <w:rPr>
          <w:rFonts w:asciiTheme="minorHAnsi" w:hAnsiTheme="minorHAnsi" w:cstheme="minorHAnsi"/>
          <w:sz w:val="22"/>
          <w:szCs w:val="22"/>
        </w:rPr>
        <w:t xml:space="preserve"> javnog bilježnika</w:t>
      </w:r>
    </w:p>
    <w:p w14:paraId="45BE7525" w14:textId="420E3EE5" w:rsidR="005A21DE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1DE">
        <w:rPr>
          <w:rFonts w:asciiTheme="minorHAnsi" w:hAnsiTheme="minorHAnsi" w:cstheme="minorHAnsi"/>
          <w:sz w:val="22"/>
          <w:szCs w:val="22"/>
        </w:rPr>
        <w:t xml:space="preserve">Izjavu pod kaznenom i materijalnom odgovornošću da su sve preslike predanih dokumenata istovjetne originalu, ovjerenu </w:t>
      </w:r>
      <w:r w:rsidR="008A6F66">
        <w:rPr>
          <w:rFonts w:asciiTheme="minorHAnsi" w:hAnsiTheme="minorHAnsi" w:cstheme="minorHAnsi"/>
          <w:sz w:val="22"/>
          <w:szCs w:val="22"/>
        </w:rPr>
        <w:t>kod</w:t>
      </w:r>
      <w:r w:rsidRPr="005A21DE">
        <w:rPr>
          <w:rFonts w:asciiTheme="minorHAnsi" w:hAnsiTheme="minorHAnsi" w:cstheme="minorHAnsi"/>
          <w:sz w:val="22"/>
          <w:szCs w:val="22"/>
        </w:rPr>
        <w:t xml:space="preserve"> javnog bilježnika.  </w:t>
      </w:r>
    </w:p>
    <w:p w14:paraId="333F304A" w14:textId="167159B1" w:rsidR="0008121C" w:rsidRPr="0008121C" w:rsidRDefault="00F503B2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  <w:t xml:space="preserve"> </w:t>
      </w:r>
    </w:p>
    <w:p w14:paraId="76FD3658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0D0506C" w14:textId="33927A9A" w:rsid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NAPOMENE:</w:t>
      </w:r>
    </w:p>
    <w:p w14:paraId="1576294F" w14:textId="711B7A7D" w:rsidR="001D4394" w:rsidRDefault="001D4394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636EF7E" w14:textId="352BF416" w:rsidR="001D4394" w:rsidRPr="0008121C" w:rsidRDefault="001D4394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Prijava i dokumentacija kandidata predaje se na hrvatskom jeziku i latiničnom pismu. </w:t>
      </w:r>
    </w:p>
    <w:p w14:paraId="22A9F2B6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CD101C9" w14:textId="12DE712F" w:rsidR="0008121C" w:rsidRPr="0008121C" w:rsidRDefault="008A6F66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Kandidati m</w:t>
      </w:r>
      <w:r w:rsidR="0008121C" w:rsidRPr="0008121C">
        <w:rPr>
          <w:rFonts w:eastAsia="Times New Roman" w:cstheme="minorHAnsi"/>
          <w:lang w:eastAsia="ar-SA"/>
        </w:rPr>
        <w:t xml:space="preserve">ogu  dostaviti preslike dokumenata, međutim ukoliko nadležan referent procijeni da je preslika dokumenta nejasna, isti može zatražiti original dokumenta na uvid. </w:t>
      </w:r>
    </w:p>
    <w:p w14:paraId="293E7BC6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D1F293A" w14:textId="269F030B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u w:val="single"/>
          <w:lang w:eastAsia="ar-SA"/>
        </w:rPr>
        <w:t>Izuzetak od gore navedenog</w:t>
      </w:r>
      <w:r w:rsidRPr="0008121C">
        <w:rPr>
          <w:rFonts w:eastAsia="Times New Roman" w:cstheme="minorHAnsi"/>
          <w:lang w:eastAsia="ar-SA"/>
        </w:rPr>
        <w:t xml:space="preserve"> su Izjave pod točkom </w:t>
      </w:r>
      <w:r w:rsidR="008A6F66">
        <w:rPr>
          <w:rFonts w:eastAsia="Times New Roman" w:cstheme="minorHAnsi"/>
          <w:lang w:eastAsia="ar-SA"/>
        </w:rPr>
        <w:t xml:space="preserve">2.6., 2.7., </w:t>
      </w:r>
      <w:r w:rsidR="00701804">
        <w:rPr>
          <w:rFonts w:eastAsia="Times New Roman" w:cstheme="minorHAnsi"/>
          <w:lang w:eastAsia="ar-SA"/>
        </w:rPr>
        <w:t xml:space="preserve">2.8., </w:t>
      </w:r>
      <w:r w:rsidR="008A6F66">
        <w:rPr>
          <w:rFonts w:eastAsia="Times New Roman" w:cstheme="minorHAnsi"/>
          <w:lang w:eastAsia="ar-SA"/>
        </w:rPr>
        <w:t>2.10. i 2.11.</w:t>
      </w:r>
      <w:r w:rsidRPr="0008121C">
        <w:rPr>
          <w:rFonts w:eastAsia="Times New Roman" w:cstheme="minorHAnsi"/>
          <w:lang w:eastAsia="ar-SA"/>
        </w:rPr>
        <w:t xml:space="preserve"> koje se izjavljuju i ovjeravaju kod javnog bilježnika i mogu biti predane isključivo u originalnom obliku.</w:t>
      </w:r>
    </w:p>
    <w:p w14:paraId="0F7D8F28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EE9B963" w14:textId="39582D38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lastRenderedPageBreak/>
        <w:t xml:space="preserve">Sve izjave koje kandidati trebaju priložiti, a navedene su pod točkom </w:t>
      </w:r>
      <w:r w:rsidR="008A6F66">
        <w:rPr>
          <w:rFonts w:eastAsia="Times New Roman" w:cstheme="minorHAnsi"/>
          <w:lang w:eastAsia="ar-SA"/>
        </w:rPr>
        <w:t>2.6., 2.7.,</w:t>
      </w:r>
      <w:r w:rsidR="00701804">
        <w:rPr>
          <w:rFonts w:eastAsia="Times New Roman" w:cstheme="minorHAnsi"/>
          <w:lang w:eastAsia="ar-SA"/>
        </w:rPr>
        <w:t xml:space="preserve"> 2.8, </w:t>
      </w:r>
      <w:r w:rsidR="008A6F66">
        <w:rPr>
          <w:rFonts w:eastAsia="Times New Roman" w:cstheme="minorHAnsi"/>
          <w:lang w:eastAsia="ar-SA"/>
        </w:rPr>
        <w:t xml:space="preserve"> 2.10. i 2.11</w:t>
      </w:r>
      <w:r w:rsidRPr="0008121C">
        <w:rPr>
          <w:rFonts w:eastAsia="Times New Roman" w:cstheme="minorHAnsi"/>
          <w:lang w:eastAsia="ar-SA"/>
        </w:rPr>
        <w:t xml:space="preserve">. mogu biti  </w:t>
      </w:r>
      <w:r w:rsidRPr="0008121C">
        <w:rPr>
          <w:rFonts w:eastAsia="Times New Roman" w:cstheme="minorHAnsi"/>
          <w:u w:val="single"/>
          <w:lang w:eastAsia="ar-SA"/>
        </w:rPr>
        <w:t>izjavljene na istom obrascu i ovjerene samo jednom ovjerom</w:t>
      </w:r>
      <w:r w:rsidRPr="0008121C">
        <w:rPr>
          <w:rFonts w:eastAsia="Times New Roman" w:cstheme="minorHAnsi"/>
          <w:lang w:eastAsia="ar-SA"/>
        </w:rPr>
        <w:t xml:space="preserve"> kod javnog bilježnika. </w:t>
      </w:r>
    </w:p>
    <w:p w14:paraId="4779EC39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B6817B5" w14:textId="78997E62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Nepotpune prijave, prijave koje ne sadrže zatražene dokumente neće se razmatrati. </w:t>
      </w:r>
    </w:p>
    <w:p w14:paraId="53623BCA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 </w:t>
      </w:r>
    </w:p>
    <w:p w14:paraId="7A9CA7B2" w14:textId="7AA8E0FA" w:rsid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>IV.</w:t>
      </w:r>
    </w:p>
    <w:p w14:paraId="3BCBCCE8" w14:textId="77777777" w:rsidR="004E1A03" w:rsidRPr="0008121C" w:rsidRDefault="004E1A03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67C91F56" w14:textId="77777777" w:rsidR="00546A05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Prijedlog liste kandidata za dodjelu stipendija Zagrebačke županije objavit će se na oglasnim pločama </w:t>
      </w:r>
      <w:r w:rsidR="00546A05">
        <w:rPr>
          <w:rFonts w:eastAsia="Times New Roman" w:cstheme="minorHAnsi"/>
          <w:lang w:eastAsia="ar-SA"/>
        </w:rPr>
        <w:t xml:space="preserve">Zagrebačke županije, </w:t>
      </w:r>
      <w:r w:rsidRPr="0008121C">
        <w:rPr>
          <w:rFonts w:eastAsia="Times New Roman" w:cstheme="minorHAnsi"/>
          <w:lang w:eastAsia="ar-SA"/>
        </w:rPr>
        <w:t xml:space="preserve">gradova i općina na području Zagrebačke županije </w:t>
      </w:r>
      <w:r w:rsidR="00546A05">
        <w:rPr>
          <w:rFonts w:eastAsia="Times New Roman" w:cstheme="minorHAnsi"/>
          <w:lang w:eastAsia="ar-SA"/>
        </w:rPr>
        <w:t xml:space="preserve">i na Internet stranicama Zagrebačke županije </w:t>
      </w:r>
      <w:r w:rsidRPr="0008121C">
        <w:rPr>
          <w:rFonts w:eastAsia="Times New Roman" w:cstheme="minorHAnsi"/>
          <w:lang w:eastAsia="ar-SA"/>
        </w:rPr>
        <w:t>u roku</w:t>
      </w:r>
      <w:r w:rsidR="00546A05">
        <w:rPr>
          <w:rFonts w:eastAsia="Times New Roman" w:cstheme="minorHAnsi"/>
          <w:lang w:eastAsia="ar-SA"/>
        </w:rPr>
        <w:t xml:space="preserve"> od</w:t>
      </w:r>
      <w:r w:rsidRPr="0008121C">
        <w:rPr>
          <w:rFonts w:eastAsia="Times New Roman" w:cstheme="minorHAnsi"/>
          <w:lang w:eastAsia="ar-SA"/>
        </w:rPr>
        <w:t xml:space="preserve"> 45 dana </w:t>
      </w:r>
      <w:r w:rsidR="00546A05">
        <w:rPr>
          <w:rFonts w:eastAsia="Times New Roman" w:cstheme="minorHAnsi"/>
          <w:lang w:eastAsia="ar-SA"/>
        </w:rPr>
        <w:t xml:space="preserve">od dana isteka roka </w:t>
      </w:r>
      <w:r w:rsidRPr="0008121C">
        <w:rPr>
          <w:rFonts w:eastAsia="Times New Roman" w:cstheme="minorHAnsi"/>
          <w:lang w:eastAsia="ar-SA"/>
        </w:rPr>
        <w:t>podnošenje prijava za dodjelu stipendija</w:t>
      </w:r>
      <w:r w:rsidR="00546A05">
        <w:rPr>
          <w:rFonts w:eastAsia="Times New Roman" w:cstheme="minorHAnsi"/>
          <w:lang w:eastAsia="ar-SA"/>
        </w:rPr>
        <w:t xml:space="preserve">. </w:t>
      </w:r>
    </w:p>
    <w:p w14:paraId="62D04E6F" w14:textId="77777777" w:rsidR="00546A05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EF2DC74" w14:textId="77777777" w:rsidR="00546A05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U roku 8 dana od </w:t>
      </w:r>
      <w:r w:rsidR="00546A05">
        <w:rPr>
          <w:rFonts w:eastAsia="Times New Roman" w:cstheme="minorHAnsi"/>
          <w:lang w:eastAsia="ar-SA"/>
        </w:rPr>
        <w:t xml:space="preserve">objavljivanja prijedloga liste </w:t>
      </w:r>
      <w:r w:rsidRPr="0008121C">
        <w:rPr>
          <w:rFonts w:eastAsia="Times New Roman" w:cstheme="minorHAnsi"/>
          <w:lang w:eastAsia="ar-SA"/>
        </w:rPr>
        <w:t xml:space="preserve"> svaki kandidat može podnijeti pismeni  prigovor na listu.</w:t>
      </w:r>
      <w:r w:rsidR="00546A05">
        <w:rPr>
          <w:rFonts w:eastAsia="Times New Roman" w:cstheme="minorHAnsi"/>
          <w:lang w:eastAsia="ar-SA"/>
        </w:rPr>
        <w:t xml:space="preserve"> Prigovor se upućuje Županu putem Upravnog odjela za odgoj i obrazovanje.</w:t>
      </w:r>
    </w:p>
    <w:p w14:paraId="04B078F5" w14:textId="77777777" w:rsidR="00546A05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DEB7560" w14:textId="77777777" w:rsidR="00546A05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Župan će donijeti Odluku o prigovoru u roku od 8 dana od dana isteka roka za prigovor.</w:t>
      </w:r>
    </w:p>
    <w:p w14:paraId="3E73F8CC" w14:textId="77777777" w:rsidR="00546A05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6DA4668" w14:textId="4A164D15" w:rsidR="0008121C" w:rsidRPr="0008121C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Nakon isteka rokova iz prethodnih stavaka, Povjerenstvo utvrđuje konačnu listu kandidata i donosi Odluku o dodjeli stipendija. </w:t>
      </w:r>
      <w:r w:rsidR="0008121C" w:rsidRPr="0008121C">
        <w:rPr>
          <w:rFonts w:eastAsia="Times New Roman" w:cstheme="minorHAnsi"/>
          <w:lang w:eastAsia="ar-SA"/>
        </w:rPr>
        <w:t>Konačna lista s Odlukom o dodjeli stipendija objavit će se u Glasniku Zagrebačke županije. Svi dobitnici stipendije Zagrebačke županije biti će obaviješteni o dobitku iste pismenim putem.</w:t>
      </w:r>
    </w:p>
    <w:p w14:paraId="5ECBEF9A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0B3CF65" w14:textId="02E2A67C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Natječaj </w:t>
      </w:r>
      <w:r w:rsidR="00546A05">
        <w:rPr>
          <w:rFonts w:eastAsia="Times New Roman" w:cstheme="minorHAnsi"/>
          <w:lang w:eastAsia="ar-SA"/>
        </w:rPr>
        <w:t>je otvoren</w:t>
      </w:r>
      <w:r w:rsidRPr="0008121C">
        <w:rPr>
          <w:rFonts w:eastAsia="Times New Roman" w:cstheme="minorHAnsi"/>
          <w:lang w:eastAsia="ar-SA"/>
        </w:rPr>
        <w:t xml:space="preserve"> 15 dana od dana objave u dnevnom tisku.</w:t>
      </w:r>
    </w:p>
    <w:p w14:paraId="1D28377A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AE4F85F" w14:textId="73399279" w:rsidR="0008121C" w:rsidRPr="009B60D9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08121C">
        <w:rPr>
          <w:rFonts w:eastAsia="Times New Roman" w:cstheme="minorHAnsi"/>
          <w:lang w:eastAsia="ar-SA"/>
        </w:rPr>
        <w:t>Prijave na natječaj za dodjelu stipendije</w:t>
      </w:r>
      <w:r w:rsidR="00546A05">
        <w:rPr>
          <w:rFonts w:eastAsia="Times New Roman" w:cstheme="minorHAnsi"/>
          <w:lang w:eastAsia="ar-SA"/>
        </w:rPr>
        <w:t xml:space="preserve"> Zagrebačke županije </w:t>
      </w:r>
      <w:r w:rsidRPr="0008121C">
        <w:rPr>
          <w:rFonts w:eastAsia="Times New Roman" w:cstheme="minorHAnsi"/>
          <w:lang w:eastAsia="ar-SA"/>
        </w:rPr>
        <w:t xml:space="preserve"> dostavljaju se </w:t>
      </w:r>
      <w:r w:rsidR="00546A05" w:rsidRPr="009B60D9">
        <w:rPr>
          <w:rFonts w:eastAsia="Times New Roman" w:cstheme="minorHAnsi"/>
          <w:b/>
          <w:bCs/>
          <w:lang w:eastAsia="ar-SA"/>
        </w:rPr>
        <w:t>iskl</w:t>
      </w:r>
      <w:r w:rsidR="00546A05" w:rsidRPr="00B87230">
        <w:rPr>
          <w:rFonts w:eastAsia="Times New Roman" w:cstheme="minorHAnsi"/>
          <w:b/>
          <w:bCs/>
          <w:lang w:eastAsia="ar-SA"/>
        </w:rPr>
        <w:t>jučivo poštom n</w:t>
      </w:r>
      <w:r w:rsidRPr="0008121C">
        <w:rPr>
          <w:rFonts w:eastAsia="Times New Roman" w:cstheme="minorHAnsi"/>
          <w:b/>
          <w:bCs/>
          <w:lang w:eastAsia="ar-SA"/>
        </w:rPr>
        <w:t>a adresu Zagrebačk</w:t>
      </w:r>
      <w:r w:rsidR="00546A05" w:rsidRPr="00B87230">
        <w:rPr>
          <w:rFonts w:eastAsia="Times New Roman" w:cstheme="minorHAnsi"/>
          <w:b/>
          <w:bCs/>
          <w:lang w:eastAsia="ar-SA"/>
        </w:rPr>
        <w:t>e</w:t>
      </w:r>
      <w:r w:rsidRPr="0008121C">
        <w:rPr>
          <w:rFonts w:eastAsia="Times New Roman" w:cstheme="minorHAnsi"/>
          <w:b/>
          <w:bCs/>
          <w:lang w:eastAsia="ar-SA"/>
        </w:rPr>
        <w:t xml:space="preserve"> županij</w:t>
      </w:r>
      <w:r w:rsidR="00546A05" w:rsidRPr="00B87230">
        <w:rPr>
          <w:rFonts w:eastAsia="Times New Roman" w:cstheme="minorHAnsi"/>
          <w:b/>
          <w:bCs/>
          <w:lang w:eastAsia="ar-SA"/>
        </w:rPr>
        <w:t>e</w:t>
      </w:r>
      <w:r w:rsidRPr="0008121C">
        <w:rPr>
          <w:rFonts w:eastAsia="Times New Roman" w:cstheme="minorHAnsi"/>
          <w:b/>
          <w:bCs/>
          <w:lang w:eastAsia="ar-SA"/>
        </w:rPr>
        <w:t xml:space="preserve">, </w:t>
      </w:r>
      <w:r w:rsidR="00B87230">
        <w:rPr>
          <w:rFonts w:eastAsia="Times New Roman" w:cstheme="minorHAnsi"/>
          <w:b/>
          <w:bCs/>
          <w:lang w:eastAsia="ar-SA"/>
        </w:rPr>
        <w:t xml:space="preserve">Upravni odjel za odgoj i obrazovanje, </w:t>
      </w:r>
      <w:r w:rsidRPr="0008121C">
        <w:rPr>
          <w:rFonts w:eastAsia="Times New Roman" w:cstheme="minorHAnsi"/>
          <w:b/>
          <w:bCs/>
          <w:lang w:eastAsia="ar-SA"/>
        </w:rPr>
        <w:t>Ulica grada Vukovara 72/V, 1000</w:t>
      </w:r>
      <w:r w:rsidR="00B87230">
        <w:rPr>
          <w:rFonts w:eastAsia="Times New Roman" w:cstheme="minorHAnsi"/>
          <w:b/>
          <w:bCs/>
          <w:lang w:eastAsia="ar-SA"/>
        </w:rPr>
        <w:t>0</w:t>
      </w:r>
      <w:r w:rsidRPr="0008121C">
        <w:rPr>
          <w:rFonts w:eastAsia="Times New Roman" w:cstheme="minorHAnsi"/>
          <w:b/>
          <w:bCs/>
          <w:lang w:eastAsia="ar-SA"/>
        </w:rPr>
        <w:t xml:space="preserve"> Zagreb, u zatvorenim omotnicama s naznakom “Za natječaj za dodjelu stipendije”.</w:t>
      </w:r>
    </w:p>
    <w:p w14:paraId="0088DE2D" w14:textId="77777777" w:rsidR="00546A05" w:rsidRPr="0008121C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B998BC1" w14:textId="75F8F727" w:rsidR="00546A05" w:rsidRDefault="009B60D9" w:rsidP="00546A05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Za detaljne upute k</w:t>
      </w:r>
      <w:r w:rsidR="0008121C" w:rsidRPr="0008121C">
        <w:rPr>
          <w:rFonts w:eastAsia="Times New Roman" w:cstheme="minorHAnsi"/>
          <w:lang w:eastAsia="ar-SA"/>
        </w:rPr>
        <w:t xml:space="preserve">andidati mogu se </w:t>
      </w:r>
      <w:r w:rsidR="00546A05">
        <w:rPr>
          <w:rFonts w:eastAsia="Times New Roman" w:cstheme="minorHAnsi"/>
          <w:lang w:eastAsia="ar-SA"/>
        </w:rPr>
        <w:t xml:space="preserve">telefonski </w:t>
      </w:r>
      <w:r w:rsidR="0008121C" w:rsidRPr="0008121C">
        <w:rPr>
          <w:rFonts w:eastAsia="Times New Roman" w:cstheme="minorHAnsi"/>
          <w:lang w:eastAsia="ar-SA"/>
        </w:rPr>
        <w:t xml:space="preserve">obratiti Upravnom odjelu za  </w:t>
      </w:r>
      <w:r w:rsidR="00546A05">
        <w:rPr>
          <w:rFonts w:eastAsia="Times New Roman" w:cstheme="minorHAnsi"/>
          <w:lang w:eastAsia="ar-SA"/>
        </w:rPr>
        <w:t xml:space="preserve">odgoj i obrazovanje </w:t>
      </w:r>
      <w:r w:rsidR="0008121C" w:rsidRPr="0008121C">
        <w:rPr>
          <w:rFonts w:eastAsia="Times New Roman" w:cstheme="minorHAnsi"/>
          <w:lang w:eastAsia="ar-SA"/>
        </w:rPr>
        <w:t>Zagrebačke županije</w:t>
      </w:r>
      <w:r w:rsidR="00546A05">
        <w:rPr>
          <w:rFonts w:eastAsia="Times New Roman" w:cstheme="minorHAnsi"/>
          <w:lang w:eastAsia="ar-SA"/>
        </w:rPr>
        <w:t xml:space="preserve"> na broj </w:t>
      </w:r>
      <w:r w:rsidR="0008121C" w:rsidRPr="0008121C">
        <w:rPr>
          <w:rFonts w:eastAsia="Times New Roman" w:cstheme="minorHAnsi"/>
          <w:lang w:eastAsia="ar-SA"/>
        </w:rPr>
        <w:t xml:space="preserve"> </w:t>
      </w:r>
      <w:r w:rsidR="0008121C" w:rsidRPr="00485974">
        <w:rPr>
          <w:rFonts w:eastAsia="Times New Roman" w:cstheme="minorHAnsi"/>
          <w:lang w:eastAsia="ar-SA"/>
        </w:rPr>
        <w:t>01/6</w:t>
      </w:r>
      <w:r w:rsidR="001D4394" w:rsidRPr="00485974">
        <w:rPr>
          <w:rFonts w:eastAsia="Times New Roman" w:cstheme="minorHAnsi"/>
          <w:lang w:eastAsia="ar-SA"/>
        </w:rPr>
        <w:t>0</w:t>
      </w:r>
      <w:r w:rsidR="00546A05" w:rsidRPr="00485974">
        <w:rPr>
          <w:rFonts w:eastAsia="Times New Roman" w:cstheme="minorHAnsi"/>
          <w:lang w:eastAsia="ar-SA"/>
        </w:rPr>
        <w:t>5</w:t>
      </w:r>
      <w:r w:rsidR="00FD602B" w:rsidRPr="00485974">
        <w:rPr>
          <w:rFonts w:eastAsia="Times New Roman" w:cstheme="minorHAnsi"/>
          <w:lang w:eastAsia="ar-SA"/>
        </w:rPr>
        <w:t>2</w:t>
      </w:r>
      <w:r w:rsidR="00546A05" w:rsidRPr="00485974">
        <w:rPr>
          <w:rFonts w:eastAsia="Times New Roman" w:cstheme="minorHAnsi"/>
          <w:lang w:eastAsia="ar-SA"/>
        </w:rPr>
        <w:t>-849</w:t>
      </w:r>
      <w:r w:rsidR="00546A05" w:rsidRPr="004E1A03">
        <w:rPr>
          <w:rFonts w:eastAsia="Times New Roman" w:cstheme="minorHAnsi"/>
          <w:lang w:eastAsia="ar-SA"/>
        </w:rPr>
        <w:t xml:space="preserve"> r</w:t>
      </w:r>
      <w:r w:rsidR="00546A05">
        <w:rPr>
          <w:rFonts w:eastAsia="Times New Roman" w:cstheme="minorHAnsi"/>
          <w:lang w:eastAsia="ar-SA"/>
        </w:rPr>
        <w:t xml:space="preserve">adnim danom </w:t>
      </w:r>
      <w:r w:rsidR="0008121C" w:rsidRPr="0008121C">
        <w:rPr>
          <w:rFonts w:eastAsia="Times New Roman" w:cstheme="minorHAnsi"/>
          <w:lang w:eastAsia="ar-SA"/>
        </w:rPr>
        <w:t xml:space="preserve"> </w:t>
      </w:r>
      <w:r w:rsidR="00546A05">
        <w:rPr>
          <w:rFonts w:eastAsia="Times New Roman" w:cstheme="minorHAnsi"/>
          <w:lang w:eastAsia="ar-SA"/>
        </w:rPr>
        <w:t>8</w:t>
      </w:r>
      <w:r w:rsidR="0008121C" w:rsidRPr="0008121C">
        <w:rPr>
          <w:rFonts w:eastAsia="Times New Roman" w:cstheme="minorHAnsi"/>
          <w:lang w:eastAsia="ar-SA"/>
        </w:rPr>
        <w:t>,00 do 1</w:t>
      </w:r>
      <w:r w:rsidR="00546A05">
        <w:rPr>
          <w:rFonts w:eastAsia="Times New Roman" w:cstheme="minorHAnsi"/>
          <w:lang w:eastAsia="ar-SA"/>
        </w:rPr>
        <w:t>5</w:t>
      </w:r>
      <w:r w:rsidR="0008121C" w:rsidRPr="0008121C">
        <w:rPr>
          <w:rFonts w:eastAsia="Times New Roman" w:cstheme="minorHAnsi"/>
          <w:lang w:eastAsia="ar-SA"/>
        </w:rPr>
        <w:t>,00 sati.</w:t>
      </w:r>
    </w:p>
    <w:p w14:paraId="3AA920DE" w14:textId="77777777" w:rsidR="00546A05" w:rsidRDefault="00546A05" w:rsidP="00546A05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F3F89FF" w14:textId="0022B061" w:rsidR="0008121C" w:rsidRDefault="0008121C" w:rsidP="00546A05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8121C">
        <w:rPr>
          <w:rFonts w:eastAsia="Times New Roman" w:cstheme="minorHAnsi"/>
          <w:lang w:eastAsia="ar-SA"/>
        </w:rPr>
        <w:t xml:space="preserve">Sve informacije, upute i obrasce možete pronaći na  </w:t>
      </w:r>
      <w:hyperlink r:id="rId9" w:history="1">
        <w:r w:rsidR="009B60D9" w:rsidRPr="0008121C">
          <w:rPr>
            <w:rStyle w:val="Hiperveza"/>
            <w:rFonts w:eastAsia="Times New Roman" w:cstheme="minorHAnsi"/>
            <w:lang w:eastAsia="ar-SA"/>
          </w:rPr>
          <w:t>http://www.zagrebacka-zupanija.hr</w:t>
        </w:r>
      </w:hyperlink>
    </w:p>
    <w:p w14:paraId="2BD14917" w14:textId="77777777" w:rsidR="009B60D9" w:rsidRPr="0008121C" w:rsidRDefault="009B60D9" w:rsidP="00546A05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39DBCE6" w14:textId="77777777" w:rsidR="0008121C" w:rsidRPr="0008121C" w:rsidRDefault="0008121C" w:rsidP="0008121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4564A569" w14:textId="77777777" w:rsidR="0008121C" w:rsidRPr="0008121C" w:rsidRDefault="0008121C" w:rsidP="0008121C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sectPr w:rsidR="0008121C" w:rsidRPr="0008121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A80F" w14:textId="77777777" w:rsidR="0012336A" w:rsidRDefault="0012336A">
      <w:pPr>
        <w:spacing w:after="0" w:line="240" w:lineRule="auto"/>
      </w:pPr>
      <w:r>
        <w:separator/>
      </w:r>
    </w:p>
  </w:endnote>
  <w:endnote w:type="continuationSeparator" w:id="0">
    <w:p w14:paraId="188020B3" w14:textId="77777777" w:rsidR="0012336A" w:rsidRDefault="0012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6CE9" w14:textId="77777777" w:rsidR="00A47A98" w:rsidRDefault="001233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4224" w14:textId="77777777" w:rsidR="0012336A" w:rsidRDefault="0012336A">
      <w:pPr>
        <w:spacing w:after="0" w:line="240" w:lineRule="auto"/>
      </w:pPr>
      <w:r>
        <w:separator/>
      </w:r>
    </w:p>
  </w:footnote>
  <w:footnote w:type="continuationSeparator" w:id="0">
    <w:p w14:paraId="2F90506F" w14:textId="77777777" w:rsidR="0012336A" w:rsidRDefault="00123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0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singleLevel"/>
    <w:tmpl w:val="00000005"/>
    <w:name w:val="WW8Num1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6" w15:restartNumberingAfterBreak="0">
    <w:nsid w:val="0049170C"/>
    <w:multiLevelType w:val="hybridMultilevel"/>
    <w:tmpl w:val="A0F2FA5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CB7542"/>
    <w:multiLevelType w:val="multilevel"/>
    <w:tmpl w:val="C960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 w15:restartNumberingAfterBreak="0">
    <w:nsid w:val="06A87DF8"/>
    <w:multiLevelType w:val="hybridMultilevel"/>
    <w:tmpl w:val="DCF8BA2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E6098"/>
    <w:multiLevelType w:val="hybridMultilevel"/>
    <w:tmpl w:val="0958C21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91C6D"/>
    <w:multiLevelType w:val="hybridMultilevel"/>
    <w:tmpl w:val="849CCF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14464"/>
    <w:multiLevelType w:val="hybridMultilevel"/>
    <w:tmpl w:val="06A068D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7574"/>
    <w:multiLevelType w:val="hybridMultilevel"/>
    <w:tmpl w:val="1A4076BE"/>
    <w:lvl w:ilvl="0" w:tplc="8D8CBF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78F7"/>
    <w:multiLevelType w:val="hybridMultilevel"/>
    <w:tmpl w:val="D01C418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107BD"/>
    <w:multiLevelType w:val="hybridMultilevel"/>
    <w:tmpl w:val="06D0A5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82076"/>
    <w:multiLevelType w:val="hybridMultilevel"/>
    <w:tmpl w:val="AEA6C228"/>
    <w:lvl w:ilvl="0" w:tplc="81785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2B51"/>
    <w:multiLevelType w:val="multilevel"/>
    <w:tmpl w:val="F9362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2553F6"/>
    <w:multiLevelType w:val="hybridMultilevel"/>
    <w:tmpl w:val="A51E2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36D1"/>
    <w:multiLevelType w:val="hybridMultilevel"/>
    <w:tmpl w:val="6772E0D2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909C9"/>
    <w:multiLevelType w:val="hybridMultilevel"/>
    <w:tmpl w:val="53A43140"/>
    <w:lvl w:ilvl="0" w:tplc="1E423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D2C46"/>
    <w:multiLevelType w:val="hybridMultilevel"/>
    <w:tmpl w:val="657246D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17232"/>
    <w:multiLevelType w:val="hybridMultilevel"/>
    <w:tmpl w:val="5EC0859E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7FCE"/>
    <w:multiLevelType w:val="hybridMultilevel"/>
    <w:tmpl w:val="CAB2BF52"/>
    <w:lvl w:ilvl="0" w:tplc="0C44C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F1676"/>
    <w:multiLevelType w:val="hybridMultilevel"/>
    <w:tmpl w:val="EB1E81BA"/>
    <w:lvl w:ilvl="0" w:tplc="784698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FB5459C"/>
    <w:multiLevelType w:val="hybridMultilevel"/>
    <w:tmpl w:val="7D26A18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F1183"/>
    <w:multiLevelType w:val="hybridMultilevel"/>
    <w:tmpl w:val="F566FC8E"/>
    <w:lvl w:ilvl="0" w:tplc="6728CE9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5578A7"/>
    <w:multiLevelType w:val="hybridMultilevel"/>
    <w:tmpl w:val="EB9444A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63F97"/>
    <w:multiLevelType w:val="hybridMultilevel"/>
    <w:tmpl w:val="0AEA173E"/>
    <w:lvl w:ilvl="0" w:tplc="010C9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77CF3"/>
    <w:multiLevelType w:val="hybridMultilevel"/>
    <w:tmpl w:val="9F0AE318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4BD4"/>
    <w:multiLevelType w:val="hybridMultilevel"/>
    <w:tmpl w:val="C45C9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6312F"/>
    <w:multiLevelType w:val="hybridMultilevel"/>
    <w:tmpl w:val="18107384"/>
    <w:lvl w:ilvl="0" w:tplc="00E23046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FB3434C"/>
    <w:multiLevelType w:val="hybridMultilevel"/>
    <w:tmpl w:val="94D650C6"/>
    <w:lvl w:ilvl="0" w:tplc="4ABA2A6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3"/>
  </w:num>
  <w:num w:numId="9">
    <w:abstractNumId w:val="10"/>
  </w:num>
  <w:num w:numId="10">
    <w:abstractNumId w:val="30"/>
  </w:num>
  <w:num w:numId="11">
    <w:abstractNumId w:val="19"/>
  </w:num>
  <w:num w:numId="12">
    <w:abstractNumId w:val="14"/>
  </w:num>
  <w:num w:numId="13">
    <w:abstractNumId w:val="27"/>
  </w:num>
  <w:num w:numId="14">
    <w:abstractNumId w:val="25"/>
  </w:num>
  <w:num w:numId="15">
    <w:abstractNumId w:val="31"/>
  </w:num>
  <w:num w:numId="16">
    <w:abstractNumId w:val="28"/>
  </w:num>
  <w:num w:numId="17">
    <w:abstractNumId w:val="22"/>
  </w:num>
  <w:num w:numId="18">
    <w:abstractNumId w:val="9"/>
  </w:num>
  <w:num w:numId="19">
    <w:abstractNumId w:val="8"/>
  </w:num>
  <w:num w:numId="20">
    <w:abstractNumId w:val="18"/>
  </w:num>
  <w:num w:numId="21">
    <w:abstractNumId w:val="24"/>
  </w:num>
  <w:num w:numId="22">
    <w:abstractNumId w:val="11"/>
  </w:num>
  <w:num w:numId="23">
    <w:abstractNumId w:val="6"/>
  </w:num>
  <w:num w:numId="24">
    <w:abstractNumId w:val="23"/>
  </w:num>
  <w:num w:numId="25">
    <w:abstractNumId w:val="29"/>
  </w:num>
  <w:num w:numId="26">
    <w:abstractNumId w:val="15"/>
  </w:num>
  <w:num w:numId="27">
    <w:abstractNumId w:val="21"/>
  </w:num>
  <w:num w:numId="28">
    <w:abstractNumId w:val="17"/>
  </w:num>
  <w:num w:numId="29">
    <w:abstractNumId w:val="26"/>
  </w:num>
  <w:num w:numId="30">
    <w:abstractNumId w:val="20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1C"/>
    <w:rsid w:val="00013805"/>
    <w:rsid w:val="00055B4C"/>
    <w:rsid w:val="0008121C"/>
    <w:rsid w:val="000A797A"/>
    <w:rsid w:val="000E3B3D"/>
    <w:rsid w:val="0012336A"/>
    <w:rsid w:val="0017586E"/>
    <w:rsid w:val="001C63FC"/>
    <w:rsid w:val="001D4394"/>
    <w:rsid w:val="00225294"/>
    <w:rsid w:val="002F533C"/>
    <w:rsid w:val="003D2DC1"/>
    <w:rsid w:val="00425D65"/>
    <w:rsid w:val="00485974"/>
    <w:rsid w:val="004E1A03"/>
    <w:rsid w:val="005369EE"/>
    <w:rsid w:val="00546A05"/>
    <w:rsid w:val="00567348"/>
    <w:rsid w:val="00573A84"/>
    <w:rsid w:val="0059018D"/>
    <w:rsid w:val="005A21DE"/>
    <w:rsid w:val="006634F8"/>
    <w:rsid w:val="00691AAD"/>
    <w:rsid w:val="006C3DE5"/>
    <w:rsid w:val="00701804"/>
    <w:rsid w:val="00821D8E"/>
    <w:rsid w:val="008A6F66"/>
    <w:rsid w:val="008C1BF8"/>
    <w:rsid w:val="008C327C"/>
    <w:rsid w:val="009307DA"/>
    <w:rsid w:val="00963613"/>
    <w:rsid w:val="00990392"/>
    <w:rsid w:val="009B60D9"/>
    <w:rsid w:val="00A14A76"/>
    <w:rsid w:val="00A56277"/>
    <w:rsid w:val="00A570E4"/>
    <w:rsid w:val="00A844D7"/>
    <w:rsid w:val="00AF299C"/>
    <w:rsid w:val="00AF3AED"/>
    <w:rsid w:val="00B543B2"/>
    <w:rsid w:val="00B5553A"/>
    <w:rsid w:val="00B87230"/>
    <w:rsid w:val="00C16FB7"/>
    <w:rsid w:val="00C32AE9"/>
    <w:rsid w:val="00D40F70"/>
    <w:rsid w:val="00D450E4"/>
    <w:rsid w:val="00D65C42"/>
    <w:rsid w:val="00DE30E8"/>
    <w:rsid w:val="00E36819"/>
    <w:rsid w:val="00E7426A"/>
    <w:rsid w:val="00EA2699"/>
    <w:rsid w:val="00ED2468"/>
    <w:rsid w:val="00ED32D8"/>
    <w:rsid w:val="00F503B2"/>
    <w:rsid w:val="00F6073B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D99B"/>
  <w15:chartTrackingRefBased/>
  <w15:docId w15:val="{F2D808A0-5A2E-43E2-AD9D-8315C65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E9"/>
  </w:style>
  <w:style w:type="paragraph" w:styleId="Naslov2">
    <w:name w:val="heading 2"/>
    <w:basedOn w:val="Normal"/>
    <w:next w:val="Normal"/>
    <w:link w:val="Naslov2Char"/>
    <w:qFormat/>
    <w:rsid w:val="0008121C"/>
    <w:pPr>
      <w:keepNext/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8121C"/>
    <w:rPr>
      <w:rFonts w:ascii="Times New Roman" w:eastAsia="Times New Roman" w:hAnsi="Times New Roman" w:cs="Times New Roman"/>
      <w:b/>
      <w:sz w:val="24"/>
      <w:szCs w:val="20"/>
      <w:lang w:val="en-AU" w:eastAsia="ar-SA"/>
    </w:rPr>
  </w:style>
  <w:style w:type="numbering" w:customStyle="1" w:styleId="Bezpopisa1">
    <w:name w:val="Bez popisa1"/>
    <w:next w:val="Bezpopisa"/>
    <w:semiHidden/>
    <w:unhideWhenUsed/>
    <w:rsid w:val="0008121C"/>
  </w:style>
  <w:style w:type="paragraph" w:styleId="Tijeloteksta">
    <w:name w:val="Body Text"/>
    <w:basedOn w:val="Normal"/>
    <w:link w:val="TijelotekstaChar"/>
    <w:rsid w:val="000812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08121C"/>
    <w:rPr>
      <w:rFonts w:ascii="Times New Roman" w:eastAsia="Times New Roman" w:hAnsi="Times New Roman" w:cs="Times New Roman"/>
      <w:szCs w:val="20"/>
      <w:lang w:eastAsia="ar-SA"/>
    </w:rPr>
  </w:style>
  <w:style w:type="paragraph" w:styleId="Tekstbalonia">
    <w:name w:val="Balloon Text"/>
    <w:basedOn w:val="Normal"/>
    <w:link w:val="TekstbaloniaChar"/>
    <w:semiHidden/>
    <w:rsid w:val="0008121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baloniaChar">
    <w:name w:val="Tekst balončića Char"/>
    <w:basedOn w:val="Zadanifontodlomka"/>
    <w:link w:val="Tekstbalonia"/>
    <w:semiHidden/>
    <w:rsid w:val="0008121C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rsid w:val="000812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812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1">
    <w:name w:val="Zadani font odlomka1"/>
    <w:rsid w:val="0008121C"/>
  </w:style>
  <w:style w:type="character" w:styleId="Hiperveza">
    <w:name w:val="Hyperlink"/>
    <w:uiPriority w:val="99"/>
    <w:unhideWhenUsed/>
    <w:rsid w:val="0008121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812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08121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0812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lijeenaHiperveza">
    <w:name w:val="FollowedHyperlink"/>
    <w:basedOn w:val="Zadanifontodlomka"/>
    <w:uiPriority w:val="99"/>
    <w:semiHidden/>
    <w:unhideWhenUsed/>
    <w:rsid w:val="0008121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F3AED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9B60D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9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acka-zupanija.hr/natjecaj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grebac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mirela-katalenac@zagzup.zagrebacka-zupanija.hr</cp:lastModifiedBy>
  <cp:revision>2</cp:revision>
  <cp:lastPrinted>2021-09-28T06:11:00Z</cp:lastPrinted>
  <dcterms:created xsi:type="dcterms:W3CDTF">2021-09-28T08:18:00Z</dcterms:created>
  <dcterms:modified xsi:type="dcterms:W3CDTF">2021-09-28T08:18:00Z</dcterms:modified>
</cp:coreProperties>
</file>